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A94" w:rsidRDefault="00393A94" w:rsidP="00393A94">
      <w:pPr>
        <w:spacing w:after="0" w:line="276" w:lineRule="auto"/>
        <w:jc w:val="right"/>
        <w:rPr>
          <w:rFonts w:ascii="Arial" w:hAnsi="Arial" w:cs="Arial"/>
          <w:bCs/>
          <w:noProof/>
          <w:color w:val="000000"/>
          <w:sz w:val="24"/>
          <w:szCs w:val="24"/>
        </w:rPr>
      </w:pPr>
      <w:r>
        <w:rPr>
          <w:rFonts w:ascii="Arial" w:hAnsi="Arial" w:cs="Arial"/>
          <w:bCs/>
          <w:noProof/>
          <w:color w:val="000000"/>
          <w:sz w:val="24"/>
          <w:szCs w:val="24"/>
        </w:rPr>
        <w:t>ТӨСӨЛ</w:t>
      </w:r>
    </w:p>
    <w:p w:rsidR="00393A94" w:rsidRDefault="00393A94" w:rsidP="00393A94">
      <w:pPr>
        <w:spacing w:after="0" w:line="276" w:lineRule="auto"/>
        <w:jc w:val="right"/>
        <w:rPr>
          <w:rFonts w:ascii="Arial" w:hAnsi="Arial" w:cs="Arial"/>
          <w:bCs/>
          <w:noProof/>
          <w:color w:val="000000"/>
          <w:sz w:val="24"/>
          <w:szCs w:val="24"/>
        </w:rPr>
      </w:pPr>
    </w:p>
    <w:p w:rsidR="00393A94" w:rsidRDefault="00393A94" w:rsidP="00393A94">
      <w:pPr>
        <w:spacing w:after="0" w:line="276" w:lineRule="auto"/>
        <w:jc w:val="right"/>
        <w:rPr>
          <w:rFonts w:ascii="Arial" w:hAnsi="Arial" w:cs="Arial"/>
          <w:bCs/>
          <w:noProof/>
          <w:color w:val="000000"/>
          <w:sz w:val="24"/>
          <w:szCs w:val="24"/>
        </w:rPr>
      </w:pPr>
    </w:p>
    <w:p w:rsidR="00BC469A" w:rsidRPr="00BC469A" w:rsidRDefault="00BC469A" w:rsidP="00BC469A">
      <w:pPr>
        <w:spacing w:after="0" w:line="276" w:lineRule="auto"/>
        <w:jc w:val="center"/>
        <w:rPr>
          <w:rFonts w:ascii="Arial" w:hAnsi="Arial" w:cs="Arial"/>
          <w:bCs/>
          <w:noProof/>
          <w:color w:val="000000"/>
          <w:sz w:val="24"/>
          <w:szCs w:val="24"/>
        </w:rPr>
      </w:pPr>
      <w:r w:rsidRPr="00BC469A">
        <w:rPr>
          <w:rFonts w:ascii="Arial" w:hAnsi="Arial" w:cs="Arial"/>
          <w:bCs/>
          <w:noProof/>
          <w:color w:val="000000"/>
          <w:sz w:val="24"/>
          <w:szCs w:val="24"/>
        </w:rPr>
        <w:t>Дүүргийн Газар зохион байгуулалтын</w:t>
      </w:r>
    </w:p>
    <w:p w:rsidR="00BC469A" w:rsidRPr="00BC469A" w:rsidRDefault="00BC469A" w:rsidP="00BC469A">
      <w:pPr>
        <w:spacing w:after="0" w:line="276" w:lineRule="auto"/>
        <w:ind w:left="360"/>
        <w:jc w:val="center"/>
        <w:rPr>
          <w:rFonts w:ascii="Arial" w:hAnsi="Arial" w:cs="Arial"/>
          <w:bCs/>
          <w:noProof/>
          <w:color w:val="000000"/>
          <w:sz w:val="24"/>
          <w:szCs w:val="24"/>
        </w:rPr>
      </w:pPr>
      <w:r w:rsidRPr="00BC469A">
        <w:rPr>
          <w:rFonts w:ascii="Arial" w:hAnsi="Arial" w:cs="Arial"/>
          <w:bCs/>
          <w:noProof/>
          <w:color w:val="000000"/>
          <w:sz w:val="24"/>
          <w:szCs w:val="24"/>
        </w:rPr>
        <w:t xml:space="preserve">2021 оны төлөвлөгөөний хэрэгжилтийг дүгнэж, </w:t>
      </w:r>
    </w:p>
    <w:p w:rsidR="00BC469A" w:rsidRPr="00BC469A" w:rsidRDefault="00BC469A" w:rsidP="00BC469A">
      <w:pPr>
        <w:spacing w:after="0" w:line="276" w:lineRule="auto"/>
        <w:ind w:left="360"/>
        <w:contextualSpacing/>
        <w:jc w:val="center"/>
        <w:rPr>
          <w:rFonts w:ascii="Arial" w:eastAsia="Times New Roman" w:hAnsi="Arial" w:cs="Arial"/>
          <w:bCs/>
          <w:noProof/>
          <w:color w:val="000000"/>
          <w:sz w:val="24"/>
          <w:szCs w:val="24"/>
          <w:lang w:bidi="en-US"/>
        </w:rPr>
      </w:pPr>
      <w:r w:rsidRPr="00BC469A">
        <w:rPr>
          <w:rFonts w:ascii="Arial" w:eastAsia="Times New Roman" w:hAnsi="Arial" w:cs="Arial"/>
          <w:bCs/>
          <w:noProof/>
          <w:color w:val="000000"/>
          <w:sz w:val="24"/>
          <w:szCs w:val="24"/>
          <w:lang w:bidi="en-US"/>
        </w:rPr>
        <w:t>2022 оны төлөвлөгөө батлах тухай</w:t>
      </w:r>
    </w:p>
    <w:p w:rsidR="00BC469A" w:rsidRPr="00BC469A" w:rsidRDefault="00BC469A" w:rsidP="00BC469A">
      <w:pPr>
        <w:spacing w:after="200" w:line="276" w:lineRule="auto"/>
        <w:jc w:val="center"/>
        <w:rPr>
          <w:rFonts w:ascii="Arial" w:hAnsi="Arial" w:cs="Arial"/>
          <w:bCs/>
          <w:noProof/>
          <w:color w:val="000000"/>
          <w:sz w:val="24"/>
          <w:szCs w:val="24"/>
        </w:rPr>
      </w:pPr>
    </w:p>
    <w:p w:rsidR="00BC469A" w:rsidRPr="00BC469A" w:rsidRDefault="00BC469A" w:rsidP="00BC469A">
      <w:pPr>
        <w:spacing w:after="200" w:line="276" w:lineRule="auto"/>
        <w:ind w:firstLine="720"/>
        <w:jc w:val="both"/>
        <w:rPr>
          <w:rFonts w:ascii="Arial" w:hAnsi="Arial" w:cs="Arial"/>
          <w:bCs/>
          <w:noProof/>
          <w:color w:val="000000"/>
          <w:sz w:val="24"/>
          <w:szCs w:val="24"/>
        </w:rPr>
      </w:pPr>
      <w:r w:rsidRPr="00BC469A">
        <w:rPr>
          <w:rFonts w:ascii="Arial" w:hAnsi="Arial" w:cs="Arial"/>
          <w:bCs/>
          <w:noProof/>
          <w:color w:val="000000"/>
          <w:sz w:val="24"/>
          <w:szCs w:val="24"/>
        </w:rPr>
        <w:t>Монгол Улсын Засаг захиргаа, нутаг дэвсгэрийн нэгж, түүний удирдлагын тухай хуулийн 25 дугаар зүйлийн 25.1 дэх хэсэг, Газрын тухай хуулийн 20 дугаар зүйлийн 20.1.1, 20.1.2 дахь заалт, Иргэнд газар өмчлүүлэх тухай хуулийн 13 дугаар зүйлийг тус тус үндэслэн дүүргийн Иргэдийн Төлөөлөгчдийн Хурлын ээлжит гуравдугаар хуралдаанаас ТОГТООХ нь:</w:t>
      </w:r>
    </w:p>
    <w:p w:rsidR="00BC469A" w:rsidRPr="00BC469A" w:rsidRDefault="00BC469A" w:rsidP="00BC469A">
      <w:pPr>
        <w:spacing w:after="200" w:line="276" w:lineRule="auto"/>
        <w:ind w:firstLine="720"/>
        <w:jc w:val="both"/>
        <w:rPr>
          <w:rFonts w:ascii="Arial" w:hAnsi="Arial" w:cs="Arial"/>
          <w:bCs/>
          <w:noProof/>
          <w:color w:val="000000"/>
          <w:sz w:val="24"/>
          <w:szCs w:val="24"/>
        </w:rPr>
      </w:pPr>
      <w:r w:rsidRPr="00BC469A">
        <w:rPr>
          <w:rFonts w:ascii="Arial" w:hAnsi="Arial" w:cs="Arial"/>
          <w:bCs/>
          <w:noProof/>
          <w:color w:val="000000"/>
          <w:sz w:val="24"/>
          <w:szCs w:val="24"/>
        </w:rPr>
        <w:t>1.Дүүргийн 2021 оны газар зохион байгуулалтын төлөвлөгөөний хэрэгжилтийг хэлэлцээд "Бүрэн хангалттай" гэж дүгнэсүгэй.</w:t>
      </w:r>
    </w:p>
    <w:p w:rsidR="00BC469A" w:rsidRPr="00BC469A" w:rsidRDefault="00BC469A" w:rsidP="00BC469A">
      <w:pPr>
        <w:spacing w:after="200" w:line="276" w:lineRule="auto"/>
        <w:ind w:firstLine="720"/>
        <w:jc w:val="both"/>
        <w:rPr>
          <w:rFonts w:ascii="Arial" w:hAnsi="Arial" w:cs="Arial"/>
          <w:bCs/>
          <w:noProof/>
          <w:color w:val="000000"/>
          <w:sz w:val="24"/>
          <w:szCs w:val="24"/>
        </w:rPr>
      </w:pPr>
      <w:r w:rsidRPr="00BC469A">
        <w:rPr>
          <w:rFonts w:ascii="Arial" w:hAnsi="Arial" w:cs="Arial"/>
          <w:bCs/>
          <w:noProof/>
          <w:color w:val="000000"/>
          <w:sz w:val="24"/>
          <w:szCs w:val="24"/>
        </w:rPr>
        <w:t>2.Дүүргийн 2022 оны газар зохион байгуулалтын төлөвлөгөөг хавсралт ёсоор баталсугай.</w:t>
      </w:r>
    </w:p>
    <w:p w:rsidR="00BC469A" w:rsidRPr="00BC469A" w:rsidRDefault="00BC469A" w:rsidP="00BC469A">
      <w:pPr>
        <w:spacing w:after="200" w:line="276" w:lineRule="auto"/>
        <w:ind w:firstLine="720"/>
        <w:jc w:val="both"/>
        <w:rPr>
          <w:rFonts w:ascii="Arial" w:hAnsi="Arial" w:cs="Arial"/>
          <w:bCs/>
          <w:noProof/>
          <w:color w:val="000000"/>
          <w:sz w:val="24"/>
          <w:szCs w:val="24"/>
        </w:rPr>
      </w:pPr>
      <w:r w:rsidRPr="00BC469A">
        <w:rPr>
          <w:rFonts w:ascii="Arial" w:hAnsi="Arial" w:cs="Arial"/>
          <w:bCs/>
          <w:noProof/>
          <w:color w:val="000000"/>
          <w:sz w:val="24"/>
          <w:szCs w:val="24"/>
        </w:rPr>
        <w:t>3.Дүүргийн 2022 оны газар зохион байгуулалтын төлөвлөгөөний хэрэгжилтийг зохион байгуулж, хэрэгжилтийг жилийн эцэст дүүргийн Иргэдийн Төлөөлөгчдийн Хуралд тайлагнахыг дүүргийн Засаг дарга /Н.Батсүмбэрэл/-д үүрэг болгосугай.</w:t>
      </w:r>
    </w:p>
    <w:p w:rsidR="00BC469A" w:rsidRPr="00BC469A" w:rsidRDefault="00BC469A" w:rsidP="00BC469A">
      <w:pPr>
        <w:spacing w:after="200" w:line="276" w:lineRule="auto"/>
        <w:ind w:firstLine="720"/>
        <w:jc w:val="both"/>
        <w:rPr>
          <w:rFonts w:ascii="Arial" w:hAnsi="Arial" w:cs="Arial"/>
          <w:bCs/>
          <w:noProof/>
          <w:color w:val="000000"/>
          <w:sz w:val="24"/>
          <w:szCs w:val="24"/>
        </w:rPr>
      </w:pPr>
      <w:r w:rsidRPr="00BC469A">
        <w:rPr>
          <w:rFonts w:ascii="Arial" w:hAnsi="Arial" w:cs="Arial"/>
          <w:bCs/>
          <w:noProof/>
          <w:color w:val="000000"/>
          <w:sz w:val="24"/>
          <w:szCs w:val="24"/>
        </w:rPr>
        <w:t xml:space="preserve">4.Тогтоолын хэрэгжилтэд хяналт тавьж ажиллахыг дүүргийн Иргэдийн Төлөөлөгчдийн Хурлын Ажлын алба /даргын үүрэг гүйцэтгэгч О.Батмөнх/-нд даалгасугай. </w:t>
      </w:r>
    </w:p>
    <w:p w:rsidR="00BC469A" w:rsidRPr="00BC469A" w:rsidRDefault="00BC469A" w:rsidP="00BC469A">
      <w:pPr>
        <w:spacing w:after="200" w:line="276" w:lineRule="auto"/>
        <w:jc w:val="both"/>
        <w:rPr>
          <w:rFonts w:ascii="Arial" w:hAnsi="Arial" w:cs="Arial"/>
          <w:noProof/>
          <w:color w:val="000000"/>
          <w:sz w:val="24"/>
          <w:szCs w:val="24"/>
        </w:rPr>
      </w:pPr>
    </w:p>
    <w:p w:rsidR="00BC469A" w:rsidRPr="00BC469A" w:rsidRDefault="00BC469A" w:rsidP="00BC469A">
      <w:pPr>
        <w:spacing w:after="200" w:line="276" w:lineRule="auto"/>
        <w:jc w:val="both"/>
        <w:rPr>
          <w:rFonts w:ascii="Arial" w:hAnsi="Arial" w:cs="Arial"/>
          <w:noProof/>
          <w:color w:val="000000"/>
          <w:sz w:val="24"/>
          <w:szCs w:val="24"/>
        </w:rPr>
      </w:pPr>
    </w:p>
    <w:p w:rsidR="00BC469A" w:rsidRPr="00BC469A" w:rsidRDefault="00BC469A" w:rsidP="00BC469A">
      <w:pPr>
        <w:spacing w:after="200" w:line="276" w:lineRule="auto"/>
        <w:jc w:val="center"/>
      </w:pPr>
      <w:r w:rsidRPr="00BC469A">
        <w:rPr>
          <w:rFonts w:ascii="Arial" w:hAnsi="Arial" w:cs="Arial"/>
          <w:noProof/>
          <w:color w:val="000000"/>
          <w:sz w:val="24"/>
          <w:szCs w:val="24"/>
        </w:rPr>
        <w:t xml:space="preserve">ДАРГА </w:t>
      </w:r>
      <w:r w:rsidRPr="00BC469A">
        <w:rPr>
          <w:rFonts w:ascii="Arial" w:hAnsi="Arial" w:cs="Arial"/>
          <w:noProof/>
          <w:color w:val="000000"/>
          <w:sz w:val="24"/>
          <w:szCs w:val="24"/>
        </w:rPr>
        <w:tab/>
      </w:r>
      <w:r w:rsidRPr="00BC469A">
        <w:rPr>
          <w:rFonts w:ascii="Arial" w:hAnsi="Arial" w:cs="Arial"/>
          <w:noProof/>
          <w:color w:val="000000"/>
          <w:sz w:val="24"/>
          <w:szCs w:val="24"/>
        </w:rPr>
        <w:tab/>
      </w:r>
      <w:r w:rsidRPr="00BC469A">
        <w:rPr>
          <w:rFonts w:ascii="Arial" w:hAnsi="Arial" w:cs="Arial"/>
          <w:noProof/>
          <w:color w:val="000000"/>
          <w:sz w:val="24"/>
          <w:szCs w:val="24"/>
        </w:rPr>
        <w:tab/>
      </w:r>
      <w:r w:rsidRPr="00BC469A">
        <w:rPr>
          <w:rFonts w:ascii="Arial" w:hAnsi="Arial" w:cs="Arial"/>
          <w:noProof/>
          <w:color w:val="000000"/>
          <w:sz w:val="24"/>
          <w:szCs w:val="24"/>
        </w:rPr>
        <w:tab/>
        <w:t>Б.МӨНХБАТ</w:t>
      </w:r>
    </w:p>
    <w:p w:rsidR="00BC469A" w:rsidRPr="00BC469A" w:rsidRDefault="00BC469A" w:rsidP="00BC469A">
      <w:pPr>
        <w:spacing w:after="0" w:line="240" w:lineRule="auto"/>
        <w:ind w:left="9639"/>
        <w:contextualSpacing/>
        <w:rPr>
          <w:rFonts w:ascii="Arial" w:hAnsi="Arial" w:cs="Arial"/>
          <w:sz w:val="20"/>
          <w:szCs w:val="20"/>
        </w:rPr>
        <w:sectPr w:rsidR="00BC469A" w:rsidRPr="00BC469A" w:rsidSect="00173924">
          <w:footerReference w:type="default" r:id="rId7"/>
          <w:pgSz w:w="11909" w:h="16834" w:code="9"/>
          <w:pgMar w:top="1138" w:right="850" w:bottom="1699" w:left="1138" w:header="403" w:footer="176" w:gutter="0"/>
          <w:cols w:space="720"/>
          <w:titlePg/>
          <w:docGrid w:linePitch="360"/>
        </w:sectPr>
      </w:pPr>
    </w:p>
    <w:p w:rsidR="00BC469A" w:rsidRPr="00BC469A" w:rsidRDefault="00BC469A" w:rsidP="00BC469A">
      <w:pPr>
        <w:spacing w:after="0" w:line="240" w:lineRule="auto"/>
        <w:jc w:val="right"/>
        <w:rPr>
          <w:rFonts w:ascii="Arial" w:hAnsi="Arial" w:cs="Arial"/>
          <w:sz w:val="24"/>
          <w:szCs w:val="24"/>
        </w:rPr>
      </w:pPr>
      <w:bookmarkStart w:id="0" w:name="_GoBack"/>
      <w:bookmarkEnd w:id="0"/>
      <w:r w:rsidRPr="00BC469A">
        <w:rPr>
          <w:rFonts w:ascii="Arial" w:hAnsi="Arial" w:cs="Arial"/>
          <w:sz w:val="24"/>
          <w:szCs w:val="24"/>
        </w:rPr>
        <w:lastRenderedPageBreak/>
        <w:t xml:space="preserve"> Чингэлтэй дүүргийн Иргэдийн Төлөөлөгчдийн</w:t>
      </w:r>
    </w:p>
    <w:p w:rsidR="00BC469A" w:rsidRPr="00BC469A" w:rsidRDefault="00BC469A" w:rsidP="00BC469A">
      <w:pPr>
        <w:spacing w:after="0" w:line="240" w:lineRule="auto"/>
        <w:ind w:left="2880"/>
        <w:jc w:val="right"/>
        <w:rPr>
          <w:rFonts w:ascii="Arial" w:hAnsi="Arial" w:cs="Arial"/>
          <w:sz w:val="24"/>
          <w:szCs w:val="24"/>
        </w:rPr>
      </w:pPr>
      <w:r w:rsidRPr="00BC469A">
        <w:rPr>
          <w:rFonts w:ascii="Arial" w:hAnsi="Arial" w:cs="Arial"/>
          <w:sz w:val="24"/>
          <w:szCs w:val="24"/>
        </w:rPr>
        <w:t>Хурлын 2021 оны 12 дугаар сарын ...-ны</w:t>
      </w:r>
    </w:p>
    <w:p w:rsidR="00BC469A" w:rsidRPr="00BC469A" w:rsidRDefault="00BC469A" w:rsidP="00BC469A">
      <w:pPr>
        <w:spacing w:after="0" w:line="240" w:lineRule="auto"/>
        <w:ind w:right="-22"/>
        <w:contextualSpacing/>
        <w:jc w:val="right"/>
        <w:rPr>
          <w:rFonts w:ascii="Arial" w:hAnsi="Arial" w:cs="Arial"/>
          <w:sz w:val="24"/>
          <w:szCs w:val="24"/>
        </w:rPr>
      </w:pPr>
      <w:r w:rsidRPr="00BC469A">
        <w:rPr>
          <w:rFonts w:ascii="Arial" w:hAnsi="Arial" w:cs="Arial"/>
          <w:sz w:val="24"/>
          <w:szCs w:val="24"/>
        </w:rPr>
        <w:t xml:space="preserve">                                                                                 өдрийн ... дугаар тогтоолын хавсралт</w:t>
      </w:r>
    </w:p>
    <w:p w:rsidR="00BC469A" w:rsidRPr="00BC469A" w:rsidRDefault="00BC469A" w:rsidP="00BC469A">
      <w:pPr>
        <w:spacing w:after="0" w:line="240" w:lineRule="auto"/>
        <w:ind w:right="-288"/>
        <w:contextualSpacing/>
        <w:jc w:val="right"/>
        <w:rPr>
          <w:rFonts w:ascii="Arial" w:hAnsi="Arial" w:cs="Arial"/>
          <w:b/>
        </w:rPr>
      </w:pPr>
    </w:p>
    <w:p w:rsidR="00BC469A" w:rsidRPr="00BC469A" w:rsidRDefault="00BC469A" w:rsidP="00BC469A">
      <w:pPr>
        <w:spacing w:after="0" w:line="240" w:lineRule="auto"/>
        <w:ind w:right="-288"/>
        <w:contextualSpacing/>
        <w:jc w:val="center"/>
        <w:rPr>
          <w:rFonts w:ascii="Arial" w:hAnsi="Arial" w:cs="Arial"/>
          <w:b/>
        </w:rPr>
      </w:pPr>
    </w:p>
    <w:p w:rsidR="00BC469A" w:rsidRPr="00BC469A" w:rsidRDefault="00BC469A" w:rsidP="00BC469A">
      <w:pPr>
        <w:spacing w:after="0" w:line="240" w:lineRule="auto"/>
        <w:ind w:right="-288"/>
        <w:contextualSpacing/>
        <w:jc w:val="center"/>
        <w:rPr>
          <w:rFonts w:ascii="Arial" w:hAnsi="Arial" w:cs="Arial"/>
          <w:b/>
        </w:rPr>
      </w:pPr>
    </w:p>
    <w:p w:rsidR="00BC469A" w:rsidRPr="00BC469A" w:rsidRDefault="00BC469A" w:rsidP="00BC469A">
      <w:pPr>
        <w:spacing w:after="0" w:line="240" w:lineRule="auto"/>
        <w:ind w:right="-288"/>
        <w:contextualSpacing/>
        <w:jc w:val="center"/>
        <w:rPr>
          <w:rFonts w:ascii="Arial" w:hAnsi="Arial" w:cs="Arial"/>
          <w:b/>
        </w:rPr>
      </w:pPr>
      <w:r w:rsidRPr="00BC469A">
        <w:rPr>
          <w:rFonts w:ascii="Arial" w:hAnsi="Arial" w:cs="Arial"/>
          <w:b/>
        </w:rPr>
        <w:t xml:space="preserve">ЧИНГЭЛТЭЙ ДҮҮРГИЙН  2022 ОНЫ ГАЗАР ЗОХИОН БАЙГУУЛАЛТЫН ТӨЛӨВЛӨГӨӨНИЙ ТӨСӨЛ </w:t>
      </w:r>
    </w:p>
    <w:p w:rsidR="00BC469A" w:rsidRPr="00BC469A" w:rsidRDefault="00BC469A" w:rsidP="00BC469A">
      <w:pPr>
        <w:tabs>
          <w:tab w:val="left" w:pos="2712"/>
          <w:tab w:val="center" w:pos="8028"/>
        </w:tabs>
        <w:spacing w:after="0" w:line="240" w:lineRule="auto"/>
        <w:rPr>
          <w:rFonts w:ascii="Arial" w:hAnsi="Arial" w:cs="Arial"/>
          <w:b/>
        </w:rPr>
      </w:pPr>
      <w:r w:rsidRPr="00BC469A">
        <w:rPr>
          <w:rFonts w:ascii="Arial" w:hAnsi="Arial" w:cs="Arial"/>
          <w:b/>
          <w:sz w:val="24"/>
          <w:szCs w:val="24"/>
        </w:rPr>
        <w:tab/>
      </w:r>
      <w:r w:rsidRPr="00BC469A">
        <w:rPr>
          <w:rFonts w:ascii="Arial" w:hAnsi="Arial" w:cs="Arial"/>
          <w:b/>
          <w:sz w:val="24"/>
          <w:szCs w:val="24"/>
        </w:rPr>
        <w:tab/>
      </w:r>
      <w:r w:rsidRPr="00BC469A">
        <w:rPr>
          <w:rFonts w:ascii="Arial" w:hAnsi="Arial" w:cs="Arial"/>
          <w:b/>
        </w:rPr>
        <w:t>НЭГ. ГАЗРЫН МЕНЕЖМЕНТИЙГ ХЭРЭГЖҮҮЛЭХ ТАЛААР</w:t>
      </w:r>
    </w:p>
    <w:p w:rsidR="00BC469A" w:rsidRPr="00BC469A" w:rsidRDefault="00BC469A" w:rsidP="00BC469A">
      <w:pPr>
        <w:tabs>
          <w:tab w:val="left" w:pos="2712"/>
          <w:tab w:val="center" w:pos="8028"/>
        </w:tabs>
        <w:spacing w:after="0" w:line="240" w:lineRule="auto"/>
        <w:rPr>
          <w:rFonts w:ascii="Arial" w:hAnsi="Arial" w:cs="Arial"/>
          <w:b/>
        </w:rPr>
      </w:pPr>
    </w:p>
    <w:tbl>
      <w:tblPr>
        <w:tblW w:w="14575" w:type="dxa"/>
        <w:tblLayout w:type="fixed"/>
        <w:tblLook w:val="04A0" w:firstRow="1" w:lastRow="0" w:firstColumn="1" w:lastColumn="0" w:noHBand="0" w:noVBand="1"/>
      </w:tblPr>
      <w:tblGrid>
        <w:gridCol w:w="567"/>
        <w:gridCol w:w="4738"/>
        <w:gridCol w:w="1980"/>
        <w:gridCol w:w="1260"/>
        <w:gridCol w:w="6030"/>
      </w:tblGrid>
      <w:tr w:rsidR="00BC469A" w:rsidRPr="00BC469A" w:rsidTr="00A96246">
        <w:trPr>
          <w:cantSplit/>
          <w:trHeight w:val="69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eastAsia="Times New Roman" w:hAnsi="Arial" w:cs="Arial"/>
                <w:b/>
                <w:sz w:val="18"/>
                <w:szCs w:val="18"/>
              </w:rPr>
              <w:t>д/д</w:t>
            </w:r>
          </w:p>
        </w:tc>
        <w:tc>
          <w:tcPr>
            <w:tcW w:w="4738" w:type="dxa"/>
            <w:tcBorders>
              <w:top w:val="single" w:sz="4" w:space="0" w:color="000000"/>
              <w:left w:val="single" w:sz="4" w:space="0" w:color="000000"/>
              <w:bottom w:val="single" w:sz="4" w:space="0" w:color="000000"/>
              <w:right w:val="single" w:sz="4" w:space="0" w:color="000000"/>
            </w:tcBorders>
            <w:vAlign w:val="center"/>
            <w:hideMark/>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Хэрэгжүүлэх ажил</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Хариуцах байгууллага</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Хугацаа</w:t>
            </w:r>
          </w:p>
        </w:tc>
        <w:tc>
          <w:tcPr>
            <w:tcW w:w="6030"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Төлөвлөгөөнд тусгах үндэслэл</w:t>
            </w:r>
          </w:p>
        </w:tc>
      </w:tr>
      <w:tr w:rsidR="00BC469A" w:rsidRPr="00BC469A" w:rsidTr="00A96246">
        <w:trPr>
          <w:cantSplit/>
          <w:trHeight w:val="274"/>
        </w:trPr>
        <w:tc>
          <w:tcPr>
            <w:tcW w:w="14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i/>
                <w:sz w:val="18"/>
                <w:szCs w:val="18"/>
              </w:rPr>
              <w:t>Нэг. Хууль эрх зүйн хүрээнд хийгдэх ажил</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tabs>
                <w:tab w:val="left" w:pos="5739"/>
              </w:tabs>
              <w:spacing w:after="0" w:line="240" w:lineRule="auto"/>
              <w:ind w:firstLine="12"/>
              <w:jc w:val="both"/>
              <w:rPr>
                <w:rFonts w:ascii="Arial" w:hAnsi="Arial" w:cs="Arial"/>
                <w:sz w:val="20"/>
                <w:szCs w:val="20"/>
              </w:rPr>
            </w:pPr>
            <w:r w:rsidRPr="00BC469A">
              <w:rPr>
                <w:rFonts w:ascii="Arial" w:hAnsi="Arial" w:cs="Arial"/>
                <w:sz w:val="20"/>
                <w:szCs w:val="20"/>
              </w:rPr>
              <w:t>Газрын ерөнхий хууль, Монгол улсын иргэнд газар өмчлүүлэх тухай хууль, Газрын төлбөрийн хууль, Нийгмийн зайлшгүй хэрэгцээнд зориулан газар чөлөөлөх тухай хууль, Кадастрын тухай хууль зэрэг 5 хуульд өөрчлөлт оруулах, батлуулах асуудлаар санал боловсруулж, эрх бүхий байгууллагад уламжлах</w:t>
            </w:r>
          </w:p>
        </w:tc>
        <w:tc>
          <w:tcPr>
            <w:tcW w:w="1980" w:type="dxa"/>
            <w:tcBorders>
              <w:top w:val="single" w:sz="4" w:space="0" w:color="000000"/>
              <w:left w:val="single" w:sz="4" w:space="0" w:color="000000"/>
              <w:bottom w:val="single" w:sz="4" w:space="0" w:color="000000"/>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НГЗБА, ДГЗБА, ДЗДТГ, ДИТХ</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jc w:val="center"/>
              <w:rPr>
                <w:rFonts w:ascii="Arial" w:hAnsi="Arial" w:cs="Arial"/>
                <w:sz w:val="20"/>
                <w:szCs w:val="20"/>
              </w:rPr>
            </w:pPr>
            <w:r w:rsidRPr="00BC469A">
              <w:rPr>
                <w:rFonts w:ascii="Arial" w:hAnsi="Arial" w:cs="Arial"/>
                <w:sz w:val="20"/>
                <w:szCs w:val="20"/>
              </w:rPr>
              <w:t>I-IV</w:t>
            </w:r>
          </w:p>
          <w:p w:rsidR="00BC469A" w:rsidRPr="00BC469A" w:rsidRDefault="00BC469A" w:rsidP="00BC469A">
            <w:pPr>
              <w:spacing w:after="0" w:line="240" w:lineRule="auto"/>
              <w:jc w:val="center"/>
              <w:rPr>
                <w:rFonts w:ascii="Arial" w:hAnsi="Arial" w:cs="Arial"/>
                <w:sz w:val="20"/>
                <w:szCs w:val="20"/>
              </w:rPr>
            </w:pPr>
            <w:r w:rsidRPr="00BC469A">
              <w:rPr>
                <w:rFonts w:ascii="Arial" w:hAnsi="Arial" w:cs="Arial"/>
                <w:sz w:val="20"/>
                <w:szCs w:val="20"/>
              </w:rPr>
              <w:t xml:space="preserve">улиралд </w:t>
            </w:r>
          </w:p>
          <w:p w:rsidR="00BC469A" w:rsidRPr="00BC469A" w:rsidRDefault="00BC469A" w:rsidP="00BC469A">
            <w:pPr>
              <w:spacing w:after="0" w:line="240" w:lineRule="auto"/>
              <w:jc w:val="center"/>
              <w:rPr>
                <w:rFonts w:ascii="Arial" w:hAnsi="Arial" w:cs="Arial"/>
                <w:sz w:val="20"/>
                <w:szCs w:val="20"/>
              </w:rPr>
            </w:pPr>
          </w:p>
        </w:tc>
        <w:tc>
          <w:tcPr>
            <w:tcW w:w="6030" w:type="dxa"/>
            <w:tcBorders>
              <w:top w:val="single" w:sz="4" w:space="0" w:color="auto"/>
              <w:left w:val="single" w:sz="4" w:space="0" w:color="auto"/>
              <w:bottom w:val="single" w:sz="4" w:space="0" w:color="auto"/>
              <w:right w:val="single" w:sz="4" w:space="0" w:color="000000"/>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Үндэсний болон  бүс нутгийн хэмжээний томоохон дэд бүтцийн болон бүтээн байгуулалтын төсөл хөтөлбөрийг үе шаттайгаар хэрэгжүүлж байгаатай холбогдон улсын болон орон нутгийн тусгай хэрэгцээ, нийгмийн зайлшгүй хэрэгцээ, ашиг сонирхолд нийцүүлэх, газрын эдийн засгийн үр өгөөж ихээхэн нэмэгдэж байгаа зэрэг шалтгааны улмаас газрын эрхзүйн зохицуулалтыг улам боловсронгуй болгох, эрхзүйн шинэтгэл хийх, газрын нэгдсэн санг бүрдүүлэх, хөтлөх зэргээр нэгдсэн удирдлагын тогтолцоог бүрдүүлэх зорилгоор Газрын тухай багц хууль тогтоомжуудад нэмэлт өөрчлөлт оруулах шаардлага үүссэн.</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both"/>
              <w:rPr>
                <w:rFonts w:ascii="Arial" w:hAnsi="Arial" w:cs="Arial"/>
                <w:sz w:val="20"/>
                <w:szCs w:val="20"/>
              </w:rPr>
            </w:pPr>
          </w:p>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“Улаанбаатар хотыг 2020 он хүртэл хөгжүүлэх ерөнхий төлөвлөгөөний тодотгол, 2030 он хүртэлх хөгжлийн чиг хандлага”-д тусгагдсан газар зохион байгуулалтын бүсчлэлийн горимын дагуу газар эзэмшигч, ашиглагч иргэн, хуулийн этгээдийн газрын зориулалтыг өөрчлөх ажлыг үргэлжлүүлэн хэрэгжүүлэх</w:t>
            </w:r>
          </w:p>
          <w:p w:rsidR="00BC469A" w:rsidRPr="00BC469A" w:rsidRDefault="00BC469A" w:rsidP="00BC469A">
            <w:pPr>
              <w:spacing w:after="0" w:line="240" w:lineRule="auto"/>
              <w:contextualSpacing/>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НГЗБА, ДГЗБА, ДЗДТГ, ДИТХ</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jc w:val="center"/>
              <w:rPr>
                <w:rFonts w:ascii="Arial" w:hAnsi="Arial" w:cs="Arial"/>
                <w:sz w:val="20"/>
                <w:szCs w:val="20"/>
              </w:rPr>
            </w:pPr>
          </w:p>
          <w:p w:rsidR="00BC469A" w:rsidRPr="00BC469A" w:rsidRDefault="00BC469A" w:rsidP="00BC469A">
            <w:pPr>
              <w:spacing w:after="0" w:line="240" w:lineRule="auto"/>
              <w:jc w:val="center"/>
              <w:rPr>
                <w:rFonts w:ascii="Arial" w:hAnsi="Arial" w:cs="Arial"/>
                <w:sz w:val="20"/>
                <w:szCs w:val="20"/>
              </w:rPr>
            </w:pPr>
            <w:r w:rsidRPr="00BC469A">
              <w:rPr>
                <w:rFonts w:ascii="Arial" w:hAnsi="Arial" w:cs="Arial"/>
                <w:sz w:val="20"/>
                <w:szCs w:val="20"/>
              </w:rPr>
              <w:t>I-IV</w:t>
            </w:r>
          </w:p>
          <w:p w:rsidR="00BC469A" w:rsidRPr="00BC469A" w:rsidRDefault="00BC469A" w:rsidP="00BC469A">
            <w:pPr>
              <w:spacing w:after="0" w:line="240" w:lineRule="auto"/>
              <w:jc w:val="center"/>
              <w:rPr>
                <w:rFonts w:ascii="Arial" w:hAnsi="Arial" w:cs="Arial"/>
                <w:sz w:val="20"/>
                <w:szCs w:val="20"/>
              </w:rPr>
            </w:pPr>
            <w:r w:rsidRPr="00BC469A">
              <w:rPr>
                <w:rFonts w:ascii="Arial" w:hAnsi="Arial" w:cs="Arial"/>
                <w:sz w:val="20"/>
                <w:szCs w:val="20"/>
              </w:rPr>
              <w:t>улиралд</w:t>
            </w:r>
          </w:p>
          <w:p w:rsidR="00BC469A" w:rsidRPr="00BC469A" w:rsidRDefault="00BC469A" w:rsidP="00BC469A">
            <w:pPr>
              <w:spacing w:after="0" w:line="240" w:lineRule="auto"/>
              <w:jc w:val="center"/>
              <w:rPr>
                <w:rFonts w:ascii="Arial" w:hAnsi="Arial" w:cs="Arial"/>
                <w:sz w:val="20"/>
                <w:szCs w:val="20"/>
              </w:rPr>
            </w:pPr>
          </w:p>
        </w:tc>
        <w:tc>
          <w:tcPr>
            <w:tcW w:w="6030" w:type="dxa"/>
            <w:tcBorders>
              <w:top w:val="single" w:sz="4" w:space="0" w:color="000000"/>
              <w:left w:val="single" w:sz="4" w:space="0" w:color="auto"/>
              <w:bottom w:val="single" w:sz="4" w:space="0" w:color="auto"/>
              <w:right w:val="single" w:sz="4" w:space="0" w:color="000000"/>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“Улаанбаатар хотыг 2020 он хүртэл хөгжүүлэх ерөнхий төлөвлөгөөний тодотгол, 2030 он хүртэлх хөгжлийн чиг хандлага”-ын баримт бичиг</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both"/>
              <w:rPr>
                <w:rFonts w:ascii="Arial" w:hAnsi="Arial" w:cs="Arial"/>
                <w:bCs/>
                <w:sz w:val="20"/>
                <w:szCs w:val="20"/>
              </w:rPr>
            </w:pPr>
            <w:r w:rsidRPr="00BC469A">
              <w:rPr>
                <w:rFonts w:ascii="Arial" w:hAnsi="Arial" w:cs="Arial"/>
                <w:bCs/>
                <w:sz w:val="20"/>
                <w:szCs w:val="20"/>
              </w:rPr>
              <w:t xml:space="preserve">Монгол Улсын нийслэл Улаанбаатар хотын эрх зүйн байдлын тухай хуулиар тусгайлан зохицуулаагүй асуудлыг Улаанбаатар хотын эдэлбэр газар, түүнтэй холбоотой дүрэм, </w:t>
            </w:r>
            <w:r w:rsidRPr="00BC469A">
              <w:rPr>
                <w:rFonts w:ascii="Arial" w:hAnsi="Arial" w:cs="Arial"/>
                <w:bCs/>
                <w:sz w:val="20"/>
                <w:szCs w:val="20"/>
              </w:rPr>
              <w:lastRenderedPageBreak/>
              <w:t>журмын төсөл шинэчлэн боловсруулах, батлуулах</w:t>
            </w:r>
          </w:p>
        </w:tc>
        <w:tc>
          <w:tcPr>
            <w:tcW w:w="1980" w:type="dxa"/>
            <w:tcBorders>
              <w:top w:val="single" w:sz="4" w:space="0" w:color="000000"/>
              <w:left w:val="single" w:sz="4" w:space="0" w:color="000000"/>
              <w:bottom w:val="single" w:sz="4" w:space="0" w:color="000000"/>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lastRenderedPageBreak/>
              <w:t>НГЗБА, ДГЗБА, ДЗДТГ, ДИТХ</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jc w:val="center"/>
              <w:rPr>
                <w:rFonts w:ascii="Arial" w:hAnsi="Arial" w:cs="Arial"/>
                <w:sz w:val="20"/>
                <w:szCs w:val="20"/>
              </w:rPr>
            </w:pPr>
            <w:r w:rsidRPr="00BC469A">
              <w:rPr>
                <w:rFonts w:ascii="Arial" w:hAnsi="Arial" w:cs="Arial"/>
                <w:sz w:val="20"/>
                <w:szCs w:val="20"/>
              </w:rPr>
              <w:t>I-IV улиралд</w:t>
            </w:r>
          </w:p>
        </w:tc>
        <w:tc>
          <w:tcPr>
            <w:tcW w:w="6030" w:type="dxa"/>
            <w:tcBorders>
              <w:top w:val="single" w:sz="4" w:space="0" w:color="auto"/>
              <w:left w:val="single" w:sz="4" w:space="0" w:color="auto"/>
              <w:bottom w:val="single" w:sz="4" w:space="0" w:color="000000"/>
              <w:right w:val="single" w:sz="4" w:space="0" w:color="000000"/>
            </w:tcBorders>
            <w:vAlign w:val="center"/>
          </w:tcPr>
          <w:p w:rsidR="00BC469A" w:rsidRPr="00BC469A" w:rsidRDefault="00BC469A" w:rsidP="00BC469A">
            <w:pPr>
              <w:spacing w:after="0" w:line="240" w:lineRule="auto"/>
              <w:jc w:val="both"/>
              <w:rPr>
                <w:rFonts w:ascii="Arial" w:eastAsia="Times New Roman" w:hAnsi="Arial" w:cs="Arial"/>
                <w:sz w:val="20"/>
                <w:szCs w:val="20"/>
                <w:lang w:eastAsia="ko-KR"/>
              </w:rPr>
            </w:pPr>
            <w:r w:rsidRPr="00BC469A">
              <w:rPr>
                <w:rFonts w:ascii="Arial" w:eastAsia="Times New Roman" w:hAnsi="Arial" w:cs="Arial"/>
                <w:sz w:val="20"/>
                <w:szCs w:val="20"/>
                <w:lang w:eastAsia="ko-KR"/>
              </w:rPr>
              <w:t>Монгол Улсын нийслэл Улаанбаатар хотын эрх зүйн байдлын тухай хууль</w:t>
            </w:r>
          </w:p>
        </w:tc>
      </w:tr>
      <w:tr w:rsidR="00BC469A" w:rsidRPr="00BC469A" w:rsidTr="00A96246">
        <w:trPr>
          <w:trHeight w:val="170"/>
        </w:trPr>
        <w:tc>
          <w:tcPr>
            <w:tcW w:w="14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b/>
                <w:i/>
                <w:sz w:val="20"/>
                <w:szCs w:val="20"/>
              </w:rPr>
            </w:pPr>
            <w:r w:rsidRPr="00BC469A">
              <w:rPr>
                <w:rFonts w:ascii="Arial" w:hAnsi="Arial" w:cs="Arial"/>
                <w:b/>
                <w:i/>
                <w:sz w:val="20"/>
                <w:szCs w:val="20"/>
              </w:rPr>
              <w:t>Хоёр.  Газрын менежмент, төлөвлөлтийн чиглэлээр хийгдэх ажил</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Дүүргийн Газар зохион байгуулалтын ерөнхий төлөвлөгөөг шинэчлэн батлуулсантай холбогдуулан хэрэгжилтийг зохион байгуулах</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b/>
                <w:i/>
                <w:sz w:val="20"/>
                <w:szCs w:val="20"/>
              </w:rPr>
            </w:pPr>
            <w:r w:rsidRPr="00BC469A">
              <w:rPr>
                <w:rFonts w:ascii="Arial" w:hAnsi="Arial" w:cs="Arial"/>
                <w:sz w:val="20"/>
                <w:szCs w:val="20"/>
              </w:rPr>
              <w:t>НГЗБА, ДГЗБА, ДЗДТГ, ДИТХ</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b/>
                <w:i/>
                <w:sz w:val="20"/>
                <w:szCs w:val="20"/>
              </w:rPr>
            </w:pPr>
            <w:r w:rsidRPr="00BC469A">
              <w:rPr>
                <w:rFonts w:ascii="Arial" w:hAnsi="Arial" w:cs="Arial"/>
                <w:sz w:val="20"/>
                <w:szCs w:val="20"/>
              </w:rPr>
              <w:t>I-IV улиралд</w:t>
            </w:r>
          </w:p>
        </w:tc>
        <w:tc>
          <w:tcPr>
            <w:tcW w:w="6030" w:type="dxa"/>
            <w:tcBorders>
              <w:top w:val="single" w:sz="4" w:space="0" w:color="000000"/>
              <w:left w:val="single" w:sz="4" w:space="0" w:color="auto"/>
              <w:bottom w:val="single" w:sz="4" w:space="0" w:color="auto"/>
              <w:right w:val="single" w:sz="4" w:space="0" w:color="000000"/>
            </w:tcBorders>
            <w:shd w:val="clear" w:color="auto" w:fill="auto"/>
            <w:vAlign w:val="center"/>
          </w:tcPr>
          <w:p w:rsidR="00BC469A" w:rsidRPr="00BC469A" w:rsidRDefault="00BC469A" w:rsidP="00BC469A">
            <w:pPr>
              <w:spacing w:after="0" w:line="240" w:lineRule="auto"/>
              <w:contextualSpacing/>
              <w:jc w:val="both"/>
              <w:rPr>
                <w:rFonts w:ascii="Arial" w:hAnsi="Arial" w:cs="Arial"/>
                <w:b/>
                <w:i/>
                <w:sz w:val="20"/>
                <w:szCs w:val="20"/>
              </w:rPr>
            </w:pPr>
            <w:r w:rsidRPr="00BC469A">
              <w:rPr>
                <w:rFonts w:ascii="Arial" w:hAnsi="Arial" w:cs="Arial"/>
                <w:sz w:val="20"/>
                <w:szCs w:val="20"/>
              </w:rPr>
              <w:t>Монгол улсын Засгийн газрын 2018 оны 384 дүгээр тогтоолоор батлагдсан “Улсын газар зохион байгуулалтын төлөвлөгөө”, Нийслэлийг 2021-2025 онд хөгжүүлэх таван жилийн үндсэн чиглэлийн 9.4.1 дэх заалт</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Дүүргийн нутаг дэвсгэрт нийтийн эзэмшлийн амралт, зугаалга, биеийн тамирын зориулалттай газар, цэцэрлэгт хүрээлэн, ногоон байгууламжийг нэмэгдүүлэх, нийтээр зүй зохистой ашиглах, хамгаалах зорилгоор нийтийн эдэлбэр газрын байршлыг тогтоож, холбогдох шийдвэрийг гаргуулан бүртгэлжүүлэх, хамгаалах ажлыг зохион байгуулж ажиллах</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 xml:space="preserve"> НГЗБА, ЗАА, ДГЗБА, ДЗДТГ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I-IV улиралд</w:t>
            </w:r>
          </w:p>
        </w:tc>
        <w:tc>
          <w:tcPr>
            <w:tcW w:w="6030" w:type="dxa"/>
            <w:tcBorders>
              <w:top w:val="single" w:sz="4" w:space="0" w:color="000000"/>
              <w:left w:val="single" w:sz="4" w:space="0" w:color="auto"/>
              <w:bottom w:val="single" w:sz="4" w:space="0" w:color="auto"/>
              <w:right w:val="single" w:sz="4" w:space="0" w:color="000000"/>
            </w:tcBorders>
            <w:shd w:val="clear" w:color="auto" w:fill="auto"/>
            <w:vAlign w:val="center"/>
          </w:tcPr>
          <w:p w:rsidR="00BC469A" w:rsidRPr="00BC469A" w:rsidRDefault="00BC469A" w:rsidP="00BC469A">
            <w:pPr>
              <w:spacing w:after="0" w:line="240" w:lineRule="auto"/>
              <w:jc w:val="both"/>
              <w:rPr>
                <w:rFonts w:ascii="Arial" w:hAnsi="Arial" w:cs="Arial"/>
                <w:sz w:val="20"/>
                <w:szCs w:val="20"/>
              </w:rPr>
            </w:pPr>
            <w:r w:rsidRPr="00BC469A">
              <w:rPr>
                <w:rFonts w:ascii="Arial" w:eastAsia="Times New Roman" w:hAnsi="Arial" w:cs="Arial"/>
                <w:sz w:val="20"/>
                <w:szCs w:val="20"/>
              </w:rPr>
              <w:t xml:space="preserve">“Алсын хараа-2050” Монгол Улсын урт хугацааны хөгжлийн үзэл баримтлалын Зорилт 2.5, 9.2 дах заалт, </w:t>
            </w:r>
            <w:r w:rsidRPr="00BC469A">
              <w:rPr>
                <w:rFonts w:ascii="Arial" w:hAnsi="Arial" w:cs="Arial"/>
                <w:sz w:val="20"/>
                <w:szCs w:val="20"/>
              </w:rPr>
              <w:t>Нийслэлийг 2021-2025 онд хөгжүүлэх таван жилийн үндсэн чиглэлийн 6.4.1 дэх заалт</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both"/>
              <w:rPr>
                <w:rFonts w:ascii="Arial" w:eastAsia="Times New Roman" w:hAnsi="Arial" w:cs="Arial"/>
                <w:sz w:val="20"/>
                <w:szCs w:val="20"/>
              </w:rPr>
            </w:pPr>
            <w:r w:rsidRPr="00BC469A">
              <w:rPr>
                <w:rFonts w:ascii="Arial" w:eastAsia="Times New Roman" w:hAnsi="Arial" w:cs="Arial"/>
                <w:sz w:val="20"/>
                <w:szCs w:val="20"/>
              </w:rPr>
              <w:t>Хаягийн мэдээллийн нэгдсэн систем байгуулж, хэрэглээнд нэвтрүүлэхтэй холбогдуулан бэлтгэл ажлыг зохион байгуулах</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НХБХГ, НГЗБА</w:t>
            </w:r>
          </w:p>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ДГЗБА</w:t>
            </w:r>
          </w:p>
        </w:tc>
        <w:tc>
          <w:tcPr>
            <w:tcW w:w="1260" w:type="dxa"/>
            <w:tcBorders>
              <w:top w:val="single" w:sz="4" w:space="0" w:color="auto"/>
              <w:left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I-IV улиралд</w:t>
            </w:r>
          </w:p>
        </w:tc>
        <w:tc>
          <w:tcPr>
            <w:tcW w:w="6030" w:type="dxa"/>
            <w:tcBorders>
              <w:top w:val="single" w:sz="4" w:space="0" w:color="auto"/>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both"/>
              <w:rPr>
                <w:rFonts w:ascii="Arial" w:eastAsia="Times New Roman" w:hAnsi="Arial" w:cs="Arial"/>
                <w:sz w:val="20"/>
                <w:szCs w:val="20"/>
              </w:rPr>
            </w:pPr>
            <w:r w:rsidRPr="00BC469A">
              <w:rPr>
                <w:rFonts w:ascii="Arial" w:eastAsia="Times New Roman" w:hAnsi="Arial" w:cs="Arial"/>
                <w:sz w:val="20"/>
                <w:szCs w:val="20"/>
              </w:rPr>
              <w:t xml:space="preserve">Хаягжуулалтын тухай хууль, Засгийн газрын 2019 оны 325 дугаар тогтоол, </w:t>
            </w:r>
            <w:r w:rsidRPr="00BC469A">
              <w:rPr>
                <w:rFonts w:ascii="Arial" w:hAnsi="Arial" w:cs="Arial"/>
                <w:sz w:val="20"/>
                <w:szCs w:val="20"/>
              </w:rPr>
              <w:t>Нийслэлийг 2021-2025 онд хөгжүүлэх таван жилийн үндсэн чиглэлийн 9.3.2 дах заалт</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Шинэ суурьшлын бүс, хотын барилгажсан болон гэр хороололд хот төлөвлөлтийн нормын дагуу шинээр баригдах нийгмийн хангамжийн барилга, байгууламжийн газрын асуудлыг шийдвэрлэх</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ДЗДТГ,  НГЗБА,</w:t>
            </w:r>
          </w:p>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НХБХГ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20"/>
                <w:szCs w:val="20"/>
              </w:rPr>
            </w:pPr>
            <w:r w:rsidRPr="00BC469A">
              <w:rPr>
                <w:rFonts w:ascii="Arial" w:hAnsi="Arial" w:cs="Arial"/>
                <w:sz w:val="20"/>
                <w:szCs w:val="20"/>
              </w:rPr>
              <w:t>I-IV улиралд</w:t>
            </w:r>
          </w:p>
        </w:tc>
        <w:tc>
          <w:tcPr>
            <w:tcW w:w="603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rPr>
                <w:rFonts w:ascii="Arial" w:hAnsi="Arial" w:cs="Arial"/>
                <w:sz w:val="20"/>
                <w:szCs w:val="20"/>
              </w:rPr>
            </w:pPr>
            <w:r w:rsidRPr="00BC469A">
              <w:rPr>
                <w:rFonts w:ascii="Arial" w:hAnsi="Arial" w:cs="Arial"/>
                <w:sz w:val="20"/>
                <w:szCs w:val="20"/>
              </w:rPr>
              <w:t>Нийслэлийг 2021-2025 онд хөгжүүлэх таван жилийн үндсэн чиглэлийн 2.2.1, 2.11.3 дэх заалт</w:t>
            </w:r>
          </w:p>
          <w:p w:rsidR="00BC469A" w:rsidRPr="00BC469A" w:rsidRDefault="00BC469A" w:rsidP="00BC469A">
            <w:pPr>
              <w:spacing w:after="0" w:line="240" w:lineRule="auto"/>
              <w:contextualSpacing/>
              <w:rPr>
                <w:rFonts w:ascii="Arial" w:eastAsia="Times New Roman" w:hAnsi="Arial" w:cs="Arial"/>
                <w:sz w:val="20"/>
                <w:szCs w:val="20"/>
              </w:rPr>
            </w:pP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Газрын нэгдмэл сангийн удирдлагын нэгдсэн цахим системийг үйл ажиллагаанд нэвтрүүлэх, хэрэгжилтийг зохион байгуулах</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НГЗБА, НХБХГ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20"/>
                <w:szCs w:val="20"/>
              </w:rPr>
            </w:pPr>
            <w:r w:rsidRPr="00BC469A">
              <w:rPr>
                <w:rFonts w:ascii="Arial" w:hAnsi="Arial" w:cs="Arial"/>
                <w:sz w:val="20"/>
                <w:szCs w:val="20"/>
              </w:rPr>
              <w:t>I-IV улиралд</w:t>
            </w:r>
          </w:p>
        </w:tc>
        <w:tc>
          <w:tcPr>
            <w:tcW w:w="603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both"/>
              <w:rPr>
                <w:rFonts w:ascii="Arial" w:eastAsia="Times New Roman" w:hAnsi="Arial" w:cs="Arial"/>
                <w:sz w:val="20"/>
                <w:szCs w:val="20"/>
              </w:rPr>
            </w:pPr>
            <w:r w:rsidRPr="00BC469A">
              <w:rPr>
                <w:rFonts w:ascii="Arial" w:eastAsia="Times New Roman" w:hAnsi="Arial" w:cs="Arial"/>
                <w:sz w:val="20"/>
                <w:szCs w:val="20"/>
              </w:rPr>
              <w:t xml:space="preserve">Засгийн газрын 2020 оны 110 дугаар тогтоол, </w:t>
            </w:r>
            <w:r w:rsidRPr="00BC469A">
              <w:rPr>
                <w:rFonts w:ascii="Arial" w:hAnsi="Arial" w:cs="Arial"/>
                <w:sz w:val="20"/>
                <w:szCs w:val="20"/>
              </w:rPr>
              <w:t>Нийслэлийг 2021-2025 онд хөгжүүлэх таван жилийн үндсэн чиглэлийн 9.4.2 дах заалт</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Хувийн хэвшлийн эзэмшилд байгаа зориулалтын дагуу ашиглагдаагүй газруудад холбогдох арга хэмжээ авч, хэсэгчилсэн ерөнхий төлөвлөгөөний дагуу сургууль, цэцэрлэг барих газрын асуудлыг шийдвэрлэх</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НЗДТГ,  НГЗБА,</w:t>
            </w:r>
          </w:p>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НХБХГ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20"/>
                <w:szCs w:val="20"/>
              </w:rPr>
            </w:pPr>
            <w:r w:rsidRPr="00BC469A">
              <w:rPr>
                <w:rFonts w:ascii="Arial" w:hAnsi="Arial" w:cs="Arial"/>
                <w:sz w:val="20"/>
                <w:szCs w:val="20"/>
              </w:rPr>
              <w:t>I-IV улиралд</w:t>
            </w:r>
          </w:p>
        </w:tc>
        <w:tc>
          <w:tcPr>
            <w:tcW w:w="6030" w:type="dxa"/>
            <w:tcBorders>
              <w:top w:val="single" w:sz="4" w:space="0" w:color="000000"/>
              <w:left w:val="single" w:sz="4" w:space="0" w:color="auto"/>
              <w:bottom w:val="single" w:sz="4" w:space="0" w:color="auto"/>
              <w:right w:val="single" w:sz="4" w:space="0" w:color="000000"/>
            </w:tcBorders>
            <w:shd w:val="clear" w:color="auto" w:fill="auto"/>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Нийслэлийг 2021-2025 онд хөгжүүлэх таван жилийн үндсэн чиглэлийн 2.2.1 дэх заалт</w:t>
            </w:r>
          </w:p>
        </w:tc>
      </w:tr>
      <w:tr w:rsidR="00BC469A" w:rsidRPr="00BC469A" w:rsidTr="00A96246">
        <w:trPr>
          <w:trHeight w:val="170"/>
        </w:trPr>
        <w:tc>
          <w:tcPr>
            <w:tcW w:w="14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469A" w:rsidRPr="00BC469A" w:rsidRDefault="00BC469A" w:rsidP="00BC469A">
            <w:pPr>
              <w:spacing w:after="0" w:line="240" w:lineRule="auto"/>
              <w:contextualSpacing/>
              <w:jc w:val="center"/>
              <w:rPr>
                <w:rFonts w:ascii="Arial" w:hAnsi="Arial" w:cs="Arial"/>
                <w:b/>
                <w:sz w:val="20"/>
                <w:szCs w:val="20"/>
              </w:rPr>
            </w:pPr>
            <w:r w:rsidRPr="00BC469A">
              <w:rPr>
                <w:rFonts w:ascii="Arial" w:hAnsi="Arial" w:cs="Arial"/>
                <w:b/>
                <w:i/>
                <w:sz w:val="20"/>
                <w:szCs w:val="20"/>
              </w:rPr>
              <w:t>Гурав.  Хот байгуулалт, г</w:t>
            </w:r>
            <w:r w:rsidRPr="00BC469A">
              <w:rPr>
                <w:rFonts w:ascii="Arial" w:hAnsi="Arial" w:cs="Arial"/>
                <w:b/>
                <w:i/>
                <w:iCs/>
                <w:sz w:val="20"/>
                <w:szCs w:val="20"/>
              </w:rPr>
              <w:t>азар зохион байгуулалтын чиглэлээр хийгдэх ажил</w:t>
            </w:r>
          </w:p>
        </w:tc>
      </w:tr>
      <w:tr w:rsidR="00BC469A" w:rsidRPr="00BC469A" w:rsidTr="00A96246">
        <w:trPr>
          <w:trHeight w:val="170"/>
        </w:trPr>
        <w:tc>
          <w:tcPr>
            <w:tcW w:w="14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469A" w:rsidRPr="00BC469A" w:rsidRDefault="00BC469A" w:rsidP="00BC469A">
            <w:pPr>
              <w:spacing w:after="0" w:line="240" w:lineRule="auto"/>
              <w:contextualSpacing/>
              <w:jc w:val="center"/>
              <w:rPr>
                <w:rFonts w:ascii="Arial" w:hAnsi="Arial" w:cs="Arial"/>
                <w:b/>
                <w:i/>
                <w:sz w:val="20"/>
                <w:szCs w:val="20"/>
              </w:rPr>
            </w:pPr>
            <w:r w:rsidRPr="00BC469A">
              <w:rPr>
                <w:rFonts w:ascii="Arial" w:hAnsi="Arial" w:cs="Arial"/>
                <w:b/>
                <w:i/>
                <w:sz w:val="20"/>
                <w:szCs w:val="20"/>
              </w:rPr>
              <w:t>Хот байгуулалтын чиглэлээр:</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spacing w:after="0" w:line="240" w:lineRule="auto"/>
              <w:contextualSpacing/>
              <w:jc w:val="both"/>
              <w:rPr>
                <w:rFonts w:ascii="Arial" w:hAnsi="Arial" w:cs="Arial"/>
                <w:sz w:val="20"/>
                <w:szCs w:val="20"/>
              </w:rPr>
            </w:pPr>
          </w:p>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Улаанбаатар хотын 2040 он хүртэлх хөгжлийн ерөнхий төлөвлөгөөний зураг төсөл, баримт бичгийг  боловсруулах ажилд санал өгөх</w:t>
            </w:r>
          </w:p>
          <w:p w:rsidR="00BC469A" w:rsidRPr="00BC469A" w:rsidRDefault="00BC469A" w:rsidP="00BC469A">
            <w:pPr>
              <w:spacing w:after="0" w:line="240" w:lineRule="auto"/>
              <w:contextualSpacing/>
              <w:jc w:val="both"/>
              <w:rPr>
                <w:rFonts w:ascii="Arial" w:hAnsi="Arial" w:cs="Arial"/>
                <w:sz w:val="20"/>
                <w:szCs w:val="20"/>
              </w:rPr>
            </w:pPr>
          </w:p>
        </w:tc>
        <w:tc>
          <w:tcPr>
            <w:tcW w:w="1980" w:type="dxa"/>
            <w:tcBorders>
              <w:top w:val="single" w:sz="4" w:space="0" w:color="000000"/>
              <w:left w:val="single" w:sz="4" w:space="0" w:color="000000"/>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НХБХГ</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I-IV улиралд</w:t>
            </w:r>
          </w:p>
        </w:tc>
        <w:tc>
          <w:tcPr>
            <w:tcW w:w="603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Нийслэлийг 2021-2025 онд хөгжүүлэх таван жилийн үндсэн чиглэлийн 9.1.1 дэх заалт</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000000"/>
            </w:tcBorders>
            <w:vAlign w:val="center"/>
            <w:hideMark/>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Авто замын түгжрэлийг бууруулах ажлын хүрээнд нийслэлийн нутаг дэвсгэр дэх нийтийн эзэмшлийн гудамж, зам талбайд авто зогсоол төлөвлөх, барих ажлыг иргэн, хуулийн этгээдийн оролцоотойгоор хэрэгжүүлэх ажлыг үргэлжлүүлэн зохион байгуулах ажилд санал өгөх</w:t>
            </w:r>
          </w:p>
        </w:tc>
        <w:tc>
          <w:tcPr>
            <w:tcW w:w="1980" w:type="dxa"/>
            <w:tcBorders>
              <w:top w:val="single" w:sz="4" w:space="0" w:color="000000"/>
              <w:left w:val="single" w:sz="4" w:space="0" w:color="000000"/>
              <w:bottom w:val="single" w:sz="4" w:space="0" w:color="auto"/>
              <w:right w:val="single" w:sz="4" w:space="0" w:color="auto"/>
            </w:tcBorders>
            <w:vAlign w:val="center"/>
            <w:hideMark/>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НХБХГ, НГЗБА, ДЗДТГ</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I-IV улиралд</w:t>
            </w:r>
          </w:p>
        </w:tc>
        <w:tc>
          <w:tcPr>
            <w:tcW w:w="6030" w:type="dxa"/>
            <w:tcBorders>
              <w:top w:val="single" w:sz="4" w:space="0" w:color="auto"/>
              <w:left w:val="single" w:sz="4" w:space="0" w:color="auto"/>
              <w:bottom w:val="single" w:sz="4" w:space="0" w:color="auto"/>
              <w:right w:val="single" w:sz="4" w:space="0" w:color="auto"/>
            </w:tcBorders>
            <w:vAlign w:val="center"/>
            <w:hideMark/>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Нийслэлийн Иргэдийн Төлөөлөгчдийн Хурлын Тэргүүлэгчдийн 2015 оны “Нийслэлийн нутаг дэвсгэрт нийтийн эзэмшлийн гудамж, зам талбайд авто зогсоол төлөвлөх барьж байгуулах журам”-д нэмэлт өөрчлөлт оруулах тухай 175 дугаар тогтоол;</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spacing w:after="0" w:line="240" w:lineRule="auto"/>
              <w:contextualSpacing/>
              <w:jc w:val="both"/>
              <w:rPr>
                <w:rFonts w:ascii="Arial" w:eastAsia="Times New Roman" w:hAnsi="Arial" w:cs="Arial"/>
                <w:sz w:val="20"/>
                <w:szCs w:val="20"/>
              </w:rPr>
            </w:pPr>
            <w:r w:rsidRPr="00BC469A">
              <w:rPr>
                <w:rFonts w:ascii="Arial" w:eastAsia="Times New Roman" w:hAnsi="Arial" w:cs="Arial"/>
                <w:sz w:val="20"/>
                <w:szCs w:val="20"/>
              </w:rPr>
              <w:t xml:space="preserve">Нийслэлийн иргэдийн Төлөөлөгчдийн Хурлын Тэргүүлэгчдийн 2012 оны 25 дугаар тогтоолоор батлагдсан Сүхбаатар, Чингэлтэй дүүргийн зуслангийн 4 амны ерөнхий төлөвлөгөөг шинэчлэн боловсруулж, батлуулахад санал өгөх </w:t>
            </w:r>
          </w:p>
        </w:tc>
        <w:tc>
          <w:tcPr>
            <w:tcW w:w="1980" w:type="dxa"/>
            <w:tcBorders>
              <w:top w:val="single" w:sz="4" w:space="0" w:color="000000"/>
              <w:left w:val="single" w:sz="4" w:space="0" w:color="000000"/>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eastAsia="Times New Roman" w:hAnsi="Arial" w:cs="Arial"/>
                <w:sz w:val="20"/>
                <w:szCs w:val="20"/>
              </w:rPr>
            </w:pPr>
            <w:r w:rsidRPr="00BC469A">
              <w:rPr>
                <w:rFonts w:ascii="Arial" w:eastAsia="Times New Roman" w:hAnsi="Arial" w:cs="Arial"/>
                <w:sz w:val="20"/>
                <w:szCs w:val="20"/>
              </w:rPr>
              <w:t>НГЗБА,</w:t>
            </w:r>
          </w:p>
          <w:p w:rsidR="00BC469A" w:rsidRPr="00BC469A" w:rsidRDefault="00BC469A" w:rsidP="00BC469A">
            <w:pPr>
              <w:spacing w:after="0" w:line="240" w:lineRule="auto"/>
              <w:contextualSpacing/>
              <w:jc w:val="center"/>
              <w:rPr>
                <w:rFonts w:ascii="Arial" w:eastAsia="Times New Roman" w:hAnsi="Arial" w:cs="Arial"/>
                <w:sz w:val="20"/>
                <w:szCs w:val="20"/>
              </w:rPr>
            </w:pPr>
            <w:r w:rsidRPr="00BC469A">
              <w:rPr>
                <w:rFonts w:ascii="Arial" w:eastAsia="Times New Roman" w:hAnsi="Arial" w:cs="Arial"/>
                <w:sz w:val="20"/>
                <w:szCs w:val="20"/>
              </w:rPr>
              <w:t>НХБХГ</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ind w:right="-108"/>
              <w:contextualSpacing/>
              <w:jc w:val="center"/>
              <w:rPr>
                <w:rFonts w:ascii="Arial" w:hAnsi="Arial" w:cs="Arial"/>
                <w:sz w:val="20"/>
                <w:szCs w:val="20"/>
              </w:rPr>
            </w:pPr>
            <w:r w:rsidRPr="00BC469A">
              <w:rPr>
                <w:rFonts w:ascii="Arial" w:hAnsi="Arial" w:cs="Arial"/>
                <w:sz w:val="20"/>
                <w:szCs w:val="20"/>
              </w:rPr>
              <w:t>I-III улиралд</w:t>
            </w:r>
          </w:p>
        </w:tc>
        <w:tc>
          <w:tcPr>
            <w:tcW w:w="603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both"/>
              <w:rPr>
                <w:rFonts w:ascii="Arial" w:eastAsia="Times New Roman" w:hAnsi="Arial" w:cs="Arial"/>
                <w:sz w:val="20"/>
                <w:szCs w:val="20"/>
              </w:rPr>
            </w:pPr>
            <w:r w:rsidRPr="00BC469A">
              <w:rPr>
                <w:rFonts w:ascii="Arial" w:hAnsi="Arial" w:cs="Arial"/>
                <w:sz w:val="20"/>
                <w:szCs w:val="20"/>
              </w:rPr>
              <w:t>Нийслэлийг 2021-2025 онд хөгжүүлэх таван жилийн үндсэн чиглэлийн 9.1.2 дах заалт</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Орон сууцны хороолол дундах автомашины гаражуудыг буулган газрыг чөлөөлж, чөлөөлөгдсөн газарт олон нийтэд зориулсан ногоон байгууламж, тохижилт, бүтээн байгуулалтын ажил хийх боломжийг бүрдүүлэх</w:t>
            </w:r>
          </w:p>
        </w:tc>
        <w:tc>
          <w:tcPr>
            <w:tcW w:w="1980" w:type="dxa"/>
            <w:tcBorders>
              <w:top w:val="single" w:sz="4" w:space="0" w:color="000000"/>
              <w:left w:val="single" w:sz="4" w:space="0" w:color="000000"/>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eastAsia="Times New Roman" w:hAnsi="Arial" w:cs="Arial"/>
                <w:sz w:val="20"/>
                <w:szCs w:val="20"/>
              </w:rPr>
            </w:pPr>
            <w:r w:rsidRPr="00BC469A">
              <w:rPr>
                <w:rFonts w:ascii="Arial" w:eastAsia="Times New Roman" w:hAnsi="Arial" w:cs="Arial"/>
                <w:sz w:val="20"/>
                <w:szCs w:val="20"/>
              </w:rPr>
              <w:t>НГЗБА, НХБХГ</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ind w:right="-108"/>
              <w:contextualSpacing/>
              <w:jc w:val="center"/>
              <w:rPr>
                <w:rFonts w:ascii="Arial" w:hAnsi="Arial" w:cs="Arial"/>
                <w:sz w:val="20"/>
                <w:szCs w:val="20"/>
              </w:rPr>
            </w:pPr>
            <w:r w:rsidRPr="00BC469A">
              <w:rPr>
                <w:rFonts w:ascii="Arial" w:hAnsi="Arial" w:cs="Arial"/>
                <w:sz w:val="20"/>
                <w:szCs w:val="20"/>
              </w:rPr>
              <w:t>I-IV улиралд</w:t>
            </w:r>
          </w:p>
        </w:tc>
        <w:tc>
          <w:tcPr>
            <w:tcW w:w="603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both"/>
              <w:rPr>
                <w:rFonts w:ascii="Arial" w:eastAsia="Times New Roman" w:hAnsi="Arial" w:cs="Arial"/>
                <w:sz w:val="20"/>
                <w:szCs w:val="20"/>
              </w:rPr>
            </w:pPr>
            <w:r w:rsidRPr="00BC469A">
              <w:rPr>
                <w:rFonts w:ascii="Arial" w:eastAsia="Times New Roman" w:hAnsi="Arial" w:cs="Arial"/>
                <w:sz w:val="20"/>
                <w:szCs w:val="20"/>
              </w:rPr>
              <w:t xml:space="preserve">Газрын тухай хуулийг хэрэгжүүлэх, </w:t>
            </w:r>
            <w:r w:rsidRPr="00BC469A">
              <w:rPr>
                <w:rFonts w:ascii="Arial" w:hAnsi="Arial" w:cs="Arial"/>
                <w:sz w:val="20"/>
                <w:szCs w:val="20"/>
              </w:rPr>
              <w:t>Нийслэлийг 2021-2025 онд хөгжүүлэх таван жилийн үндсэн чиглэлийн 6.4 дэх заалт</w:t>
            </w:r>
          </w:p>
        </w:tc>
      </w:tr>
      <w:tr w:rsidR="00BC469A" w:rsidRPr="00BC469A" w:rsidTr="00A96246">
        <w:trPr>
          <w:trHeight w:val="170"/>
        </w:trPr>
        <w:tc>
          <w:tcPr>
            <w:tcW w:w="14575"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b/>
                <w:i/>
                <w:sz w:val="20"/>
                <w:szCs w:val="20"/>
              </w:rPr>
            </w:pPr>
            <w:r w:rsidRPr="00BC469A">
              <w:rPr>
                <w:rFonts w:ascii="Arial" w:hAnsi="Arial" w:cs="Arial"/>
                <w:b/>
                <w:i/>
                <w:sz w:val="20"/>
                <w:szCs w:val="20"/>
              </w:rPr>
              <w:t>Газар зохион байгуулалтын чиглэлээр:</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Нийслэл болон дүүрэг, хорооны хилийн цэсийн маргааныг холбогдох дээд шатны байгууллагуудаар шийдвэрлүүлэх, зөрчлийг арилгах арга хэмжээг зохион байгуулах</w:t>
            </w:r>
          </w:p>
        </w:tc>
        <w:tc>
          <w:tcPr>
            <w:tcW w:w="1980" w:type="dxa"/>
            <w:tcBorders>
              <w:top w:val="single" w:sz="4" w:space="0" w:color="000000"/>
              <w:left w:val="single" w:sz="4" w:space="0" w:color="000000"/>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НИТХ, НЗДТГ, НГЗБА</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I-IV улиралд</w:t>
            </w:r>
          </w:p>
        </w:tc>
        <w:tc>
          <w:tcPr>
            <w:tcW w:w="603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Монгол улсын Засаг захиргаа, нутаг дэвсгэрийн нэгж, түүний удирдлагын тухай хууль, УИХ-ын 1996 оны 24 дүгээр тогтоол;</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auto"/>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Азийн хөгжлийн банкны санхүүжилтээр хэрэгжүүлэх Дэнжийн мянга дэд төвийн газар чөлөөлөлтийн ажлыг үргэлжлүүлэн зохион байгуулах</w:t>
            </w:r>
          </w:p>
        </w:tc>
        <w:tc>
          <w:tcPr>
            <w:tcW w:w="198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НЗДТГ, НГЗБА, НХБХГ, АХБ</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jc w:val="center"/>
              <w:rPr>
                <w:rFonts w:ascii="Arial" w:hAnsi="Arial" w:cs="Arial"/>
                <w:sz w:val="20"/>
                <w:szCs w:val="20"/>
              </w:rPr>
            </w:pPr>
            <w:r w:rsidRPr="00BC469A">
              <w:rPr>
                <w:rFonts w:ascii="Arial" w:hAnsi="Arial" w:cs="Arial"/>
                <w:sz w:val="20"/>
                <w:szCs w:val="20"/>
              </w:rPr>
              <w:t>I-IV улиралд</w:t>
            </w:r>
          </w:p>
        </w:tc>
        <w:tc>
          <w:tcPr>
            <w:tcW w:w="603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Нийслэлийг 2021-2025 онд хөгжүүлэх таван жилийн үндсэн чиглэлийн 9.2.2 дах заалт</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auto"/>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Улс, нийслэлийн төсөв, гадаадын зээл тусламжаар хийгдэх улсын болон орон нутгийн чанартай авто зам, явган хүний зам, инженерийн шугам сүлжээний трасс болон нийгмийн хангамжийн барилга, байгууламж, сургууль, цэцэрлэгийн барилга барих газрын байршлын нөлөөлөлд өртсөн иргэн, хуулийн этгээдийн газрыг нөхөх олговортойгоор чөлөөлөх, нүүлгэн шилжүүлэх ажлыг зохион байгуулах, нөхөх олговрын хөрөнгийг улсын болон орон нутгийн төсөвт тусгуулах</w:t>
            </w:r>
          </w:p>
        </w:tc>
        <w:tc>
          <w:tcPr>
            <w:tcW w:w="198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НЗДТГ,  НГЗБА,</w:t>
            </w:r>
          </w:p>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НХБХГ</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I-IV улиралд</w:t>
            </w:r>
          </w:p>
        </w:tc>
        <w:tc>
          <w:tcPr>
            <w:tcW w:w="603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Нийслэлийг 2021-2025 онд хөгжүүлэх таван жилийн үндсэн чиглэлийн 9.4.3 дах заалт</w:t>
            </w:r>
          </w:p>
        </w:tc>
      </w:tr>
      <w:tr w:rsidR="00BC469A" w:rsidRPr="00BC469A" w:rsidTr="00A96246">
        <w:trPr>
          <w:trHeight w:val="1432"/>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auto"/>
            </w:tcBorders>
            <w:vAlign w:val="center"/>
          </w:tcPr>
          <w:p w:rsidR="00BC469A" w:rsidRPr="00BC469A" w:rsidRDefault="00BC469A" w:rsidP="00BC469A">
            <w:pPr>
              <w:tabs>
                <w:tab w:val="left" w:pos="0"/>
              </w:tabs>
              <w:spacing w:after="0" w:line="240" w:lineRule="auto"/>
              <w:jc w:val="both"/>
              <w:rPr>
                <w:rFonts w:ascii="Arial" w:hAnsi="Arial" w:cs="Arial"/>
                <w:sz w:val="20"/>
                <w:szCs w:val="20"/>
              </w:rPr>
            </w:pPr>
            <w:r w:rsidRPr="00BC469A">
              <w:rPr>
                <w:rFonts w:ascii="Arial" w:hAnsi="Arial" w:cs="Arial"/>
                <w:sz w:val="20"/>
                <w:szCs w:val="20"/>
              </w:rPr>
              <w:t>Газар өмчлөгч, эзэмшигч, ашиглагч иргэн, хуулийн этгээдээс ирүүлсэн газрын төлөв байдал, чанарын хянан баталгааны дүгнэлтийг баталгаажуулах, газрын төлөв байдал, чанар хэрхэн өөрчлөгдөж байгаад хяналт тавьж ажиллах</w:t>
            </w:r>
          </w:p>
        </w:tc>
        <w:tc>
          <w:tcPr>
            <w:tcW w:w="198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ДГЗБА</w:t>
            </w:r>
          </w:p>
          <w:p w:rsidR="00BC469A" w:rsidRPr="00BC469A" w:rsidRDefault="00BC469A" w:rsidP="00BC469A">
            <w:pPr>
              <w:spacing w:after="0" w:line="240" w:lineRule="auto"/>
              <w:contextualSpacing/>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jc w:val="center"/>
              <w:rPr>
                <w:rFonts w:ascii="Arial" w:hAnsi="Arial" w:cs="Arial"/>
                <w:sz w:val="20"/>
                <w:szCs w:val="20"/>
              </w:rPr>
            </w:pPr>
            <w:r w:rsidRPr="00BC469A">
              <w:rPr>
                <w:rFonts w:ascii="Arial" w:hAnsi="Arial" w:cs="Arial"/>
                <w:sz w:val="20"/>
                <w:szCs w:val="20"/>
              </w:rPr>
              <w:t>I-IV улиралд</w:t>
            </w:r>
          </w:p>
        </w:tc>
        <w:tc>
          <w:tcPr>
            <w:tcW w:w="603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jc w:val="both"/>
              <w:rPr>
                <w:rFonts w:ascii="Arial" w:eastAsia="Times New Roman" w:hAnsi="Arial" w:cs="Arial"/>
                <w:sz w:val="20"/>
                <w:szCs w:val="20"/>
                <w:lang w:eastAsia="ko-KR"/>
              </w:rPr>
            </w:pPr>
            <w:r w:rsidRPr="00BC469A">
              <w:rPr>
                <w:rFonts w:ascii="Arial" w:eastAsia="Times New Roman" w:hAnsi="Arial" w:cs="Arial"/>
                <w:sz w:val="20"/>
                <w:szCs w:val="20"/>
                <w:lang w:eastAsia="ko-KR"/>
              </w:rPr>
              <w:t>Газрын тухай хуулийн 58.6 “Эрхийн гэрчилгээгээр эзэмшиж, ашиглаж буй газрын төлөв байдал, чанарыг газар эзэмшигч, ашиглагч, улсын болон аймаг, нийслэл, сумын тусгай хэрэгцээний газрын төлөв байдал, чанарыг газрын асуудал эрхэлсэн төрийн захиргааны төв байгууллага болон аймаг, нийслэл, сумын Засаг дарга, бусад газрын төлөв байдал, чанарыг тухайн шатны Засаг дарга тус тус хариуцна” дах заалт;</w:t>
            </w:r>
          </w:p>
        </w:tc>
      </w:tr>
      <w:tr w:rsidR="00BC469A" w:rsidRPr="00BC469A" w:rsidTr="00A96246">
        <w:trPr>
          <w:trHeight w:val="170"/>
        </w:trPr>
        <w:tc>
          <w:tcPr>
            <w:tcW w:w="14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469A" w:rsidRPr="00BC469A" w:rsidRDefault="00BC469A" w:rsidP="00BC469A">
            <w:pPr>
              <w:spacing w:after="0" w:line="240" w:lineRule="auto"/>
              <w:contextualSpacing/>
              <w:jc w:val="center"/>
              <w:rPr>
                <w:rFonts w:ascii="Arial" w:hAnsi="Arial" w:cs="Arial"/>
                <w:b/>
                <w:sz w:val="20"/>
                <w:szCs w:val="20"/>
              </w:rPr>
            </w:pPr>
            <w:r w:rsidRPr="00BC469A">
              <w:rPr>
                <w:rFonts w:ascii="Arial" w:hAnsi="Arial" w:cs="Arial"/>
                <w:b/>
                <w:i/>
                <w:sz w:val="20"/>
                <w:szCs w:val="20"/>
              </w:rPr>
              <w:t>Дөрөв. Газар өмчлөлийн чиглэлээр хийгдэх ажил</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auto"/>
              <w:right w:val="single" w:sz="4" w:space="0" w:color="auto"/>
            </w:tcBorders>
            <w:vAlign w:val="center"/>
            <w:hideMark/>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Гэр бүлийн хэрэгцээний зориулалтаар эзэмшиж байгаа газрыг иргэнд өмчлүүлэх ажлыг холбогдох хууль, журмын дагуу зохион байгуулах</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НЗДТГ, НГЗБА, ДГЗБА</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BC469A" w:rsidRPr="00BC469A" w:rsidRDefault="00BC469A" w:rsidP="00BC469A">
            <w:pPr>
              <w:spacing w:after="0" w:line="240" w:lineRule="auto"/>
              <w:ind w:right="-108"/>
              <w:contextualSpacing/>
              <w:jc w:val="center"/>
              <w:rPr>
                <w:rFonts w:ascii="Arial" w:hAnsi="Arial" w:cs="Arial"/>
                <w:sz w:val="20"/>
                <w:szCs w:val="20"/>
              </w:rPr>
            </w:pPr>
            <w:r w:rsidRPr="00BC469A">
              <w:rPr>
                <w:rFonts w:ascii="Arial" w:hAnsi="Arial" w:cs="Arial"/>
                <w:sz w:val="20"/>
                <w:szCs w:val="20"/>
              </w:rPr>
              <w:t>I-IV</w:t>
            </w:r>
          </w:p>
          <w:p w:rsidR="00BC469A" w:rsidRPr="00BC469A" w:rsidRDefault="00BC469A" w:rsidP="00BC469A">
            <w:pPr>
              <w:spacing w:after="0" w:line="240" w:lineRule="auto"/>
              <w:ind w:right="-108"/>
              <w:contextualSpacing/>
              <w:jc w:val="center"/>
              <w:rPr>
                <w:rFonts w:ascii="Arial" w:hAnsi="Arial" w:cs="Arial"/>
                <w:sz w:val="20"/>
                <w:szCs w:val="20"/>
              </w:rPr>
            </w:pPr>
            <w:r w:rsidRPr="00BC469A">
              <w:rPr>
                <w:rFonts w:ascii="Arial" w:hAnsi="Arial" w:cs="Arial"/>
                <w:sz w:val="20"/>
                <w:szCs w:val="20"/>
              </w:rPr>
              <w:t>улиралд</w:t>
            </w:r>
          </w:p>
        </w:tc>
        <w:tc>
          <w:tcPr>
            <w:tcW w:w="6030" w:type="dxa"/>
            <w:tcBorders>
              <w:top w:val="single" w:sz="4" w:space="0" w:color="000000"/>
              <w:left w:val="single" w:sz="4" w:space="0" w:color="auto"/>
              <w:bottom w:val="single" w:sz="4" w:space="0" w:color="auto"/>
              <w:right w:val="single" w:sz="4" w:space="0" w:color="000000"/>
            </w:tcBorders>
            <w:vAlign w:val="center"/>
            <w:hideMark/>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“Монгол Улсын иргэнд газар өмчлүүлэх тухай хууль”-ийн хэрэгжилтийг хангах;</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auto"/>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auto"/>
              <w:left w:val="single" w:sz="4" w:space="0" w:color="auto"/>
              <w:bottom w:val="single" w:sz="4" w:space="0" w:color="auto"/>
              <w:right w:val="single" w:sz="4" w:space="0" w:color="auto"/>
            </w:tcBorders>
            <w:vAlign w:val="center"/>
            <w:hideMark/>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Улаанбаатар хотын ногоон бүс буюу зуслангийн амнуудад газар эзэмшиж байгаа иргэнд гэр бүлийн хэрэгцээний зориулалтаар газрыг өмчлүүлэх ажлыг холбогдох хууль, журмын дагуу зохион байгуулах</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BC469A" w:rsidRPr="00BC469A" w:rsidRDefault="00BC469A" w:rsidP="00BC469A">
            <w:pPr>
              <w:spacing w:after="0" w:line="240" w:lineRule="auto"/>
              <w:rPr>
                <w:rFonts w:ascii="Arial" w:hAnsi="Arial" w:cs="Arial"/>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BC469A" w:rsidRPr="00BC469A" w:rsidRDefault="00BC469A" w:rsidP="00BC469A">
            <w:pPr>
              <w:spacing w:after="0" w:line="240" w:lineRule="auto"/>
              <w:rPr>
                <w:rFonts w:ascii="Arial" w:hAnsi="Arial" w:cs="Arial"/>
                <w:sz w:val="20"/>
                <w:szCs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rsidR="00BC469A" w:rsidRPr="00BC469A" w:rsidRDefault="00BC469A" w:rsidP="00BC469A">
            <w:pPr>
              <w:spacing w:after="0" w:line="240" w:lineRule="auto"/>
              <w:jc w:val="both"/>
              <w:rPr>
                <w:rFonts w:ascii="Arial" w:hAnsi="Arial" w:cs="Arial"/>
                <w:sz w:val="20"/>
                <w:szCs w:val="20"/>
              </w:rPr>
            </w:pPr>
            <w:r w:rsidRPr="00BC469A">
              <w:rPr>
                <w:rFonts w:ascii="Arial" w:hAnsi="Arial" w:cs="Arial"/>
                <w:sz w:val="20"/>
                <w:szCs w:val="20"/>
              </w:rPr>
              <w:t>Нийслэлийн иргэдийн Төлөөлөгчдийн Хурлын Тэргүүлэгчдийн 2012 оны 25 дугаар тогтоол, Нийслэлийн иргэдийн Төлөөлөгчдийн Хурлын Тэргүүлэгчдийн 2014 оны 101, 181 дүгээр тогтоол;</w:t>
            </w:r>
          </w:p>
        </w:tc>
      </w:tr>
      <w:tr w:rsidR="00BC469A" w:rsidRPr="00BC469A" w:rsidTr="00A96246">
        <w:trPr>
          <w:trHeight w:val="170"/>
        </w:trPr>
        <w:tc>
          <w:tcPr>
            <w:tcW w:w="14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b/>
                <w:i/>
                <w:sz w:val="20"/>
                <w:szCs w:val="20"/>
              </w:rPr>
              <w:t xml:space="preserve">Тав. </w:t>
            </w:r>
            <w:r w:rsidRPr="00BC469A">
              <w:rPr>
                <w:rFonts w:ascii="Arial" w:hAnsi="Arial" w:cs="Arial"/>
                <w:b/>
                <w:i/>
                <w:iCs/>
                <w:sz w:val="20"/>
                <w:szCs w:val="20"/>
              </w:rPr>
              <w:t xml:space="preserve">Газрын кадастрын чиглэлээр хийгдэх </w:t>
            </w:r>
            <w:r w:rsidRPr="00BC469A">
              <w:rPr>
                <w:rFonts w:ascii="Arial" w:hAnsi="Arial" w:cs="Arial"/>
                <w:b/>
                <w:i/>
                <w:sz w:val="20"/>
                <w:szCs w:val="20"/>
              </w:rPr>
              <w:t>ажил</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auto"/>
            </w:tcBorders>
            <w:vAlign w:val="center"/>
            <w:hideMark/>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Нийслэлийн нутаг дэвсгэрт нийтийн эзэмшлийн зам талбай,  нийгмийн хангамжийн барилга байгууламж, инженерийн шугам сүлжээний хамгаалалтын бүс, хориглолтын бүсүүдэд барилгын норм дүрэм зөрчиж газар эзэмших, ашиглах эрх олгосон нийслэл, дүүргийн Засаг даргын захирамжийг судлан газар эзэмших эрхийн гэрчилгээг хүчингүй болгох зэрэг холбогдох арга хэмжээг авах</w:t>
            </w:r>
          </w:p>
        </w:tc>
        <w:tc>
          <w:tcPr>
            <w:tcW w:w="1980" w:type="dxa"/>
            <w:tcBorders>
              <w:top w:val="single" w:sz="4" w:space="0" w:color="auto"/>
              <w:left w:val="single" w:sz="4" w:space="0" w:color="auto"/>
              <w:bottom w:val="single" w:sz="4" w:space="0" w:color="auto"/>
              <w:right w:val="single" w:sz="4" w:space="0" w:color="auto"/>
            </w:tcBorders>
            <w:vAlign w:val="center"/>
            <w:hideMark/>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НЗДТГ, НГЗБА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I-IV</w:t>
            </w:r>
          </w:p>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улиралд</w:t>
            </w:r>
          </w:p>
        </w:tc>
        <w:tc>
          <w:tcPr>
            <w:tcW w:w="6030" w:type="dxa"/>
            <w:tcBorders>
              <w:top w:val="single" w:sz="4" w:space="0" w:color="000000"/>
              <w:left w:val="single" w:sz="4" w:space="0" w:color="auto"/>
              <w:bottom w:val="single" w:sz="4" w:space="0" w:color="000000"/>
              <w:right w:val="single" w:sz="4" w:space="0" w:color="000000"/>
            </w:tcBorders>
            <w:vAlign w:val="center"/>
            <w:hideMark/>
          </w:tcPr>
          <w:p w:rsidR="00BC469A" w:rsidRPr="00BC469A" w:rsidRDefault="00BC469A" w:rsidP="00BC469A">
            <w:pPr>
              <w:spacing w:after="0" w:line="240" w:lineRule="auto"/>
              <w:jc w:val="both"/>
              <w:rPr>
                <w:rFonts w:ascii="Arial" w:eastAsia="Times New Roman" w:hAnsi="Arial" w:cs="Arial"/>
                <w:sz w:val="20"/>
                <w:szCs w:val="20"/>
              </w:rPr>
            </w:pPr>
            <w:r w:rsidRPr="00BC469A">
              <w:rPr>
                <w:rFonts w:ascii="Arial" w:eastAsia="Times New Roman" w:hAnsi="Arial" w:cs="Arial"/>
                <w:sz w:val="20"/>
                <w:szCs w:val="20"/>
              </w:rPr>
              <w:t>Газрын тухай хуулийн 61.1 “Төрийн эрх бүхий байгууллага, албан тушаалтан өөрийн шийдвэр, үйлдэл /эс үйлдэхүй/-ээрээ газрын тухай хууль тогтоомж, газар эзэмшигч, ашиглагчийн хууль ёсны ашиг сонирхлыг зөрчсөн бол уг байгууллага, албан тушаалтан өөрөө буюу түүний дээд шатны байгууллага, албан тушаалтан, эсхүл шүүх уг хууль бус шийдвэрийг хүчингүй болгож, үйлдлийг таслан зогсооно” дэх заалт;</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auto"/>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Дүүргийн  Засаг даргын захирамжаар байгуулагдсан Газар эзэмших, ашиглах эрхэд хяналт тавих зөвлөл хурлаар иргэн, хуулийн этгээдийн газар эзэмших, ашиглах эрхийг баталгаажуулах, эрхийн гэрчилгээг бусдад шилжүүлэх, газар ашиглалтын зориулалт, талбайн хэмжээ, байршилд өөрчлөлт оруулах, хугацааг сунгах, газар эзэмших, ашиглах эрхийг хүчингүй болгох асуудлуудыг тухай бүрд нь хэлэлцэж шийдвэрлэх</w:t>
            </w:r>
          </w:p>
        </w:tc>
        <w:tc>
          <w:tcPr>
            <w:tcW w:w="198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НГЗБА, НХБХГ</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I-IV</w:t>
            </w:r>
          </w:p>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улиралд</w:t>
            </w:r>
          </w:p>
        </w:tc>
        <w:tc>
          <w:tcPr>
            <w:tcW w:w="6030" w:type="dxa"/>
            <w:tcBorders>
              <w:top w:val="single" w:sz="4" w:space="0" w:color="000000"/>
              <w:left w:val="single" w:sz="4" w:space="0" w:color="auto"/>
              <w:bottom w:val="single" w:sz="4" w:space="0" w:color="000000"/>
              <w:right w:val="single" w:sz="4" w:space="0" w:color="000000"/>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Дүүргийн Засаг даргын 2020 оны А/185 дугаар захирамж</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auto"/>
            </w:tcBorders>
            <w:vAlign w:val="center"/>
          </w:tcPr>
          <w:p w:rsidR="00BC469A" w:rsidRPr="00BC469A" w:rsidRDefault="00BC469A" w:rsidP="00BC469A">
            <w:pPr>
              <w:spacing w:after="0" w:line="240" w:lineRule="auto"/>
              <w:contextualSpacing/>
              <w:jc w:val="both"/>
              <w:rPr>
                <w:rFonts w:ascii="Arial" w:eastAsia="Times New Roman" w:hAnsi="Arial" w:cs="Arial"/>
                <w:sz w:val="20"/>
                <w:szCs w:val="20"/>
                <w:lang w:eastAsia="ko-KR"/>
              </w:rPr>
            </w:pPr>
            <w:r w:rsidRPr="00BC469A">
              <w:rPr>
                <w:rFonts w:ascii="Arial" w:eastAsia="Times New Roman" w:hAnsi="Arial" w:cs="Arial"/>
                <w:sz w:val="20"/>
                <w:szCs w:val="20"/>
                <w:lang w:eastAsia="ko-KR"/>
              </w:rPr>
              <w:t>Дүүргийн нутаг дэвсгэрт иргэдийн эрүүл, аюулгүй орчинд амьдрах эрхийг ханган газар ашиглалтыг сайжруулах, авто зам болон явган хүний зам талбайг нэмэгдүүлэх, авто замын түгжрэлийг бууруулах болон тохижилтын ажил гүйцэтгэх боломжийг бүрдүүлэх зорилгоор газрын зөрчил арилгах, орчны аюулгүй байдлыг хангах талаар авах арга хэмжээг зохион байгуулах</w:t>
            </w:r>
          </w:p>
        </w:tc>
        <w:tc>
          <w:tcPr>
            <w:tcW w:w="198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НГЗБА, НХБХГ,</w:t>
            </w:r>
          </w:p>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ДГЗБА</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I-IV</w:t>
            </w:r>
          </w:p>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улиралд</w:t>
            </w:r>
          </w:p>
        </w:tc>
        <w:tc>
          <w:tcPr>
            <w:tcW w:w="6030" w:type="dxa"/>
            <w:tcBorders>
              <w:top w:val="single" w:sz="4" w:space="0" w:color="000000"/>
              <w:left w:val="single" w:sz="4" w:space="0" w:color="auto"/>
              <w:bottom w:val="single" w:sz="4" w:space="0" w:color="000000"/>
              <w:right w:val="single" w:sz="4" w:space="0" w:color="000000"/>
            </w:tcBorders>
            <w:vAlign w:val="center"/>
          </w:tcPr>
          <w:p w:rsidR="00BC469A" w:rsidRPr="00BC469A" w:rsidRDefault="00BC469A" w:rsidP="00BC469A">
            <w:pPr>
              <w:spacing w:after="0" w:line="240" w:lineRule="auto"/>
              <w:jc w:val="both"/>
              <w:rPr>
                <w:rFonts w:ascii="Arial" w:hAnsi="Arial" w:cs="Arial"/>
                <w:sz w:val="20"/>
                <w:szCs w:val="20"/>
              </w:rPr>
            </w:pPr>
            <w:r w:rsidRPr="00BC469A">
              <w:rPr>
                <w:rFonts w:ascii="Arial" w:hAnsi="Arial" w:cs="Arial"/>
                <w:sz w:val="20"/>
                <w:szCs w:val="20"/>
              </w:rPr>
              <w:t>Нийслэлийг 2021-2025 онд хөгжүүлэх таван жилийн үндсэн чиглэлийн 9.4.2 дах заалт</w:t>
            </w:r>
          </w:p>
          <w:p w:rsidR="00BC469A" w:rsidRPr="00BC469A" w:rsidRDefault="00BC469A" w:rsidP="00BC469A">
            <w:pPr>
              <w:spacing w:after="0" w:line="240" w:lineRule="auto"/>
              <w:contextualSpacing/>
              <w:jc w:val="both"/>
              <w:rPr>
                <w:rFonts w:ascii="Arial" w:hAnsi="Arial" w:cs="Arial"/>
                <w:sz w:val="20"/>
                <w:szCs w:val="20"/>
              </w:rPr>
            </w:pPr>
          </w:p>
        </w:tc>
      </w:tr>
      <w:tr w:rsidR="00BC469A" w:rsidRPr="00BC469A" w:rsidTr="00A96246">
        <w:trPr>
          <w:trHeight w:val="2188"/>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auto"/>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Иргэдийн эрүүл, аюулгүй орчинд амьдрах нөхцөлийг бүрдүүлэх, газар ашиглалтыг сайжруулах, тохижилт хийх нөхцөл боломжийг бий болгох, авто замын түгжрэлийг бууруулах зорилгоор нийтийн эдэлбэр газар, гудамж, зам талбайд зөвшөөрөлгүйгээр байрлуулсан зөөврийн байгууламжууд, авто болон явган хүний зам хааж байрлуулсан гараж, контейрнер, хашаа, хайс, объектуудыг буулгах, нүүлгэн шилжүүлэх, газрыг чөлөөлж зөрчлийг арилгах ажлыг зохион байгуулах</w:t>
            </w:r>
          </w:p>
        </w:tc>
        <w:tc>
          <w:tcPr>
            <w:tcW w:w="198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НГЗБА, ДГЗБА</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I-IV</w:t>
            </w:r>
          </w:p>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улиралд</w:t>
            </w:r>
          </w:p>
        </w:tc>
        <w:tc>
          <w:tcPr>
            <w:tcW w:w="603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jc w:val="both"/>
              <w:rPr>
                <w:rFonts w:ascii="Arial" w:eastAsia="Times New Roman" w:hAnsi="Arial" w:cs="Arial"/>
                <w:sz w:val="20"/>
                <w:szCs w:val="20"/>
              </w:rPr>
            </w:pPr>
            <w:r w:rsidRPr="00BC469A">
              <w:rPr>
                <w:rFonts w:ascii="Arial" w:eastAsia="Times New Roman" w:hAnsi="Arial" w:cs="Arial"/>
                <w:sz w:val="20"/>
                <w:szCs w:val="20"/>
              </w:rPr>
              <w:t xml:space="preserve">Газрын тухай хуулийн 56.5 “Зохих зөвшөөрөлгүй барилга байгууламж барьсан иргэн, аж ахуйн нэгж, байгууллагад газар чөлөөлөх тухай мэдэгдлийг эрх бүхий байгууллага, албан тушаалтнаас өгсөн тохиолдолд тухайн иргэн, аж ахуйн нэгж, байгууллага заасан хугацаанд багтааж газар чөлөөлөх үүрэгтэй;  </w:t>
            </w:r>
            <w:r w:rsidRPr="00BC469A">
              <w:rPr>
                <w:rFonts w:ascii="Arial" w:hAnsi="Arial" w:cs="Arial"/>
                <w:sz w:val="20"/>
                <w:szCs w:val="20"/>
              </w:rPr>
              <w:t>57.4. Мэдэгдэлд заасан хугацаанд газрыг чөлөөлөөгүй бол аймаг, нийслэл, сум, дүүргийн Засаг дарга уг газрыг албадан чөлөөлөх арга хэмжээ авч, холбогдох зардлыг гэм буруутай этгээдээс гаргуулна” дэх заалт;</w:t>
            </w:r>
          </w:p>
        </w:tc>
      </w:tr>
      <w:tr w:rsidR="00BC469A" w:rsidRPr="00BC469A" w:rsidTr="00A96246">
        <w:trPr>
          <w:trHeight w:val="170"/>
        </w:trPr>
        <w:tc>
          <w:tcPr>
            <w:tcW w:w="14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b/>
                <w:i/>
                <w:sz w:val="20"/>
                <w:szCs w:val="20"/>
              </w:rPr>
              <w:t>Зургаа. Газрын зураглал, мэдээллийн  технологийн чиглэлээр хийгдэх ажил</w:t>
            </w: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Дүүргийн  нутаг дэвсгэрт байрлаж байгаа геодезийн байнгын цэг, тэмдэгтийн тооллого, хадгалалт, хамгаалалтад хяналт тавих үйл ажиллагааг тогтмол зохион байгуулах.</w:t>
            </w:r>
          </w:p>
        </w:tc>
        <w:tc>
          <w:tcPr>
            <w:tcW w:w="1980" w:type="dxa"/>
            <w:tcBorders>
              <w:top w:val="single" w:sz="4" w:space="0" w:color="000000"/>
              <w:left w:val="single" w:sz="4" w:space="0" w:color="000000"/>
              <w:bottom w:val="single" w:sz="4" w:space="0" w:color="000000"/>
              <w:right w:val="single" w:sz="4" w:space="0" w:color="auto"/>
            </w:tcBorders>
            <w:vAlign w:val="center"/>
          </w:tcPr>
          <w:p w:rsidR="00BC469A" w:rsidRPr="00BC469A" w:rsidRDefault="00BC469A" w:rsidP="00BC469A">
            <w:pPr>
              <w:spacing w:after="0" w:line="240" w:lineRule="auto"/>
              <w:jc w:val="center"/>
              <w:rPr>
                <w:rFonts w:ascii="Arial" w:hAnsi="Arial" w:cs="Arial"/>
                <w:sz w:val="20"/>
                <w:szCs w:val="20"/>
              </w:rPr>
            </w:pPr>
            <w:r w:rsidRPr="00BC469A">
              <w:rPr>
                <w:rFonts w:ascii="Arial" w:hAnsi="Arial" w:cs="Arial"/>
                <w:sz w:val="20"/>
                <w:szCs w:val="20"/>
              </w:rPr>
              <w:t>НЗДТГ , НГЗБА,  ДГЗБА</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I-IV</w:t>
            </w:r>
          </w:p>
          <w:p w:rsidR="00BC469A" w:rsidRPr="00BC469A" w:rsidRDefault="00BC469A" w:rsidP="00BC469A">
            <w:pPr>
              <w:spacing w:after="0" w:line="240" w:lineRule="auto"/>
              <w:jc w:val="center"/>
              <w:rPr>
                <w:rFonts w:ascii="Arial" w:hAnsi="Arial" w:cs="Arial"/>
                <w:sz w:val="20"/>
                <w:szCs w:val="20"/>
              </w:rPr>
            </w:pPr>
            <w:r w:rsidRPr="00BC469A">
              <w:rPr>
                <w:rFonts w:ascii="Arial" w:hAnsi="Arial" w:cs="Arial"/>
                <w:sz w:val="20"/>
                <w:szCs w:val="20"/>
              </w:rPr>
              <w:t>улиралд</w:t>
            </w:r>
          </w:p>
        </w:tc>
        <w:tc>
          <w:tcPr>
            <w:tcW w:w="6030" w:type="dxa"/>
            <w:tcBorders>
              <w:top w:val="single" w:sz="4" w:space="0" w:color="000000"/>
              <w:left w:val="single" w:sz="4" w:space="0" w:color="auto"/>
              <w:bottom w:val="single" w:sz="4" w:space="0" w:color="000000"/>
              <w:right w:val="single" w:sz="4" w:space="0" w:color="000000"/>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eastAsia="Times New Roman" w:hAnsi="Arial" w:cs="Arial"/>
                <w:sz w:val="20"/>
                <w:szCs w:val="20"/>
              </w:rPr>
              <w:t>Геодези, зураг зүйн тухай хуулийг хэрэгжүүлэх;</w:t>
            </w:r>
          </w:p>
        </w:tc>
      </w:tr>
      <w:tr w:rsidR="00BC469A" w:rsidRPr="00BC469A" w:rsidTr="00A96246">
        <w:trPr>
          <w:trHeight w:val="2143"/>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spacing w:after="200" w:line="240" w:lineRule="auto"/>
              <w:jc w:val="both"/>
              <w:rPr>
                <w:rFonts w:ascii="Arial" w:hAnsi="Arial" w:cs="Arial"/>
                <w:sz w:val="20"/>
                <w:szCs w:val="20"/>
              </w:rPr>
            </w:pPr>
            <w:r w:rsidRPr="00BC469A">
              <w:rPr>
                <w:rFonts w:ascii="Arial" w:hAnsi="Arial" w:cs="Arial"/>
                <w:sz w:val="20"/>
                <w:szCs w:val="20"/>
              </w:rPr>
              <w:t>Иргэн хуулийн этгээдэд зориулсан газрын удирдлагын нэгдсэн цахим систем, гар утасны аппликейшнд хөгжүүлэлт хийж газар эзэмшигч, ашиглагч, өмчлөгч хувь хүн, хуулийн этгээдүүд өөрийн газартай холбоотой төрийн үйлчилгээг газрын удирдлагын цахим системийг ашиглаж хүсэлт гаргах, хамааралтай мэдээ мэдээллийг зохих журмын дагуу  түргэн шуурхай авах боломжийг бүрдүүлэх.</w:t>
            </w:r>
          </w:p>
        </w:tc>
        <w:tc>
          <w:tcPr>
            <w:tcW w:w="1980" w:type="dxa"/>
            <w:tcBorders>
              <w:top w:val="single" w:sz="4" w:space="0" w:color="000000"/>
              <w:left w:val="single" w:sz="4" w:space="0" w:color="000000"/>
              <w:bottom w:val="single" w:sz="4" w:space="0" w:color="000000"/>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НГЗБА,  ДГЗБА</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I-IV</w:t>
            </w:r>
          </w:p>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улиралд</w:t>
            </w:r>
          </w:p>
        </w:tc>
        <w:tc>
          <w:tcPr>
            <w:tcW w:w="6030" w:type="dxa"/>
            <w:tcBorders>
              <w:top w:val="single" w:sz="4" w:space="0" w:color="000000"/>
              <w:left w:val="single" w:sz="4" w:space="0" w:color="auto"/>
              <w:bottom w:val="single" w:sz="4" w:space="0" w:color="000000"/>
              <w:right w:val="single" w:sz="4" w:space="0" w:color="000000"/>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Засгийн Газрын 2020 оны 110 дугаар тогтоол;</w:t>
            </w:r>
          </w:p>
        </w:tc>
      </w:tr>
      <w:tr w:rsidR="00BC469A" w:rsidRPr="00BC469A" w:rsidTr="00A96246">
        <w:trPr>
          <w:trHeight w:val="170"/>
        </w:trPr>
        <w:tc>
          <w:tcPr>
            <w:tcW w:w="14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b/>
                <w:i/>
                <w:sz w:val="20"/>
                <w:szCs w:val="20"/>
              </w:rPr>
              <w:t>Долоо. Газрын татвар, төлбөр, үнэлгээний чиглэлээр хийгдэх ажил</w:t>
            </w:r>
          </w:p>
        </w:tc>
      </w:tr>
      <w:tr w:rsidR="00BC469A" w:rsidRPr="00BC469A" w:rsidTr="00A96246">
        <w:trPr>
          <w:trHeight w:val="1405"/>
        </w:trPr>
        <w:tc>
          <w:tcPr>
            <w:tcW w:w="567" w:type="dxa"/>
            <w:tcBorders>
              <w:top w:val="single" w:sz="4" w:space="0" w:color="auto"/>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auto"/>
              <w:left w:val="single" w:sz="4" w:space="0" w:color="000000"/>
              <w:bottom w:val="single" w:sz="4" w:space="0" w:color="000000"/>
              <w:right w:val="single" w:sz="4" w:space="0" w:color="auto"/>
            </w:tcBorders>
            <w:vAlign w:val="center"/>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Засгийн газрын 2018 оны 182 дугаар тогтоолын дагуу газрын үнэлгээний итгэлцүүр шинэчлэн батлагдсантай холбоотойгоор иргэн, хуулийн</w:t>
            </w:r>
          </w:p>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 xml:space="preserve"> этгээдтэй байгуулсан газар эзэмшүүлэх, ашиглуулах гэрээг шинэчлэх, дүгнэх, хэрэгжилтийг зохион байгуулах</w:t>
            </w:r>
          </w:p>
        </w:tc>
        <w:tc>
          <w:tcPr>
            <w:tcW w:w="198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НГЗБА, ДГЗБА</w:t>
            </w:r>
          </w:p>
        </w:tc>
        <w:tc>
          <w:tcPr>
            <w:tcW w:w="1260" w:type="dxa"/>
            <w:vMerge w:val="restart"/>
            <w:tcBorders>
              <w:top w:val="single" w:sz="4" w:space="0" w:color="auto"/>
              <w:left w:val="single" w:sz="4" w:space="0" w:color="auto"/>
              <w:bottom w:val="nil"/>
              <w:right w:val="single" w:sz="4" w:space="0" w:color="auto"/>
            </w:tcBorders>
            <w:vAlign w:val="center"/>
          </w:tcPr>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I-IV</w:t>
            </w:r>
          </w:p>
          <w:p w:rsidR="00BC469A" w:rsidRPr="00BC469A" w:rsidRDefault="00BC469A" w:rsidP="00BC469A">
            <w:pPr>
              <w:spacing w:after="0" w:line="240" w:lineRule="auto"/>
              <w:contextualSpacing/>
              <w:jc w:val="center"/>
              <w:rPr>
                <w:rFonts w:ascii="Arial" w:hAnsi="Arial" w:cs="Arial"/>
                <w:sz w:val="20"/>
                <w:szCs w:val="20"/>
              </w:rPr>
            </w:pPr>
            <w:r w:rsidRPr="00BC469A">
              <w:rPr>
                <w:rFonts w:ascii="Arial" w:hAnsi="Arial" w:cs="Arial"/>
                <w:sz w:val="20"/>
                <w:szCs w:val="20"/>
              </w:rPr>
              <w:t>улиралд</w:t>
            </w:r>
          </w:p>
        </w:tc>
        <w:tc>
          <w:tcPr>
            <w:tcW w:w="6030" w:type="dxa"/>
            <w:vMerge w:val="restart"/>
            <w:tcBorders>
              <w:top w:val="single" w:sz="4" w:space="0" w:color="auto"/>
              <w:left w:val="single" w:sz="4" w:space="0" w:color="auto"/>
              <w:bottom w:val="nil"/>
              <w:right w:val="single" w:sz="4" w:space="0" w:color="auto"/>
            </w:tcBorders>
            <w:shd w:val="clear" w:color="auto" w:fill="auto"/>
            <w:vAlign w:val="center"/>
          </w:tcPr>
          <w:p w:rsidR="00BC469A" w:rsidRPr="00BC469A" w:rsidRDefault="00BC469A" w:rsidP="00BC469A">
            <w:pPr>
              <w:spacing w:after="0" w:line="240" w:lineRule="auto"/>
              <w:contextualSpacing/>
              <w:rPr>
                <w:rFonts w:ascii="Arial" w:hAnsi="Arial" w:cs="Arial"/>
                <w:sz w:val="20"/>
                <w:szCs w:val="20"/>
              </w:rPr>
            </w:pPr>
          </w:p>
        </w:tc>
      </w:tr>
      <w:tr w:rsidR="00BC469A" w:rsidRPr="00BC469A" w:rsidTr="00A96246">
        <w:trPr>
          <w:trHeight w:val="170"/>
        </w:trPr>
        <w:tc>
          <w:tcPr>
            <w:tcW w:w="567" w:type="dxa"/>
            <w:tcBorders>
              <w:top w:val="single" w:sz="4" w:space="0" w:color="000000"/>
              <w:left w:val="single" w:sz="4" w:space="0" w:color="000000"/>
              <w:bottom w:val="single" w:sz="4" w:space="0" w:color="000000"/>
              <w:right w:val="single" w:sz="4" w:space="0" w:color="000000"/>
            </w:tcBorders>
            <w:vAlign w:val="center"/>
          </w:tcPr>
          <w:p w:rsidR="00BC469A" w:rsidRPr="00BC469A" w:rsidRDefault="00BC469A" w:rsidP="00BC469A">
            <w:pPr>
              <w:numPr>
                <w:ilvl w:val="0"/>
                <w:numId w:val="9"/>
              </w:numPr>
              <w:spacing w:after="0" w:line="240" w:lineRule="auto"/>
              <w:contextualSpacing/>
              <w:jc w:val="center"/>
              <w:rPr>
                <w:rFonts w:ascii="Arial" w:hAnsi="Arial" w:cs="Arial"/>
                <w:sz w:val="20"/>
                <w:szCs w:val="20"/>
              </w:rPr>
            </w:pPr>
          </w:p>
        </w:tc>
        <w:tc>
          <w:tcPr>
            <w:tcW w:w="4738" w:type="dxa"/>
            <w:tcBorders>
              <w:top w:val="single" w:sz="4" w:space="0" w:color="000000"/>
              <w:left w:val="single" w:sz="4" w:space="0" w:color="000000"/>
              <w:bottom w:val="single" w:sz="4" w:space="0" w:color="000000"/>
              <w:right w:val="single" w:sz="4" w:space="0" w:color="auto"/>
            </w:tcBorders>
            <w:vAlign w:val="center"/>
            <w:hideMark/>
          </w:tcPr>
          <w:p w:rsidR="00BC469A" w:rsidRPr="00BC469A" w:rsidRDefault="00BC469A" w:rsidP="00BC469A">
            <w:pPr>
              <w:spacing w:after="0" w:line="240" w:lineRule="auto"/>
              <w:contextualSpacing/>
              <w:jc w:val="both"/>
              <w:rPr>
                <w:rFonts w:ascii="Arial" w:hAnsi="Arial" w:cs="Arial"/>
                <w:sz w:val="20"/>
                <w:szCs w:val="20"/>
              </w:rPr>
            </w:pPr>
            <w:r w:rsidRPr="00BC469A">
              <w:rPr>
                <w:rFonts w:ascii="Arial" w:hAnsi="Arial" w:cs="Arial"/>
                <w:sz w:val="20"/>
                <w:szCs w:val="20"/>
              </w:rPr>
              <w:t>Дүүргийн газрын төлбөрийн орлогын мэдээний бүртгэлийг боловсронгуй болгох, гүйцэтгэлийг хянах, газрын нэгдсэн мэдээллийн системд газрын төлбөрийн мэдээллийн санг нэгтгэх</w:t>
            </w:r>
          </w:p>
        </w:tc>
        <w:tc>
          <w:tcPr>
            <w:tcW w:w="1980" w:type="dxa"/>
            <w:tcBorders>
              <w:top w:val="single" w:sz="4" w:space="0" w:color="auto"/>
              <w:left w:val="single" w:sz="4" w:space="0" w:color="auto"/>
              <w:bottom w:val="single" w:sz="4" w:space="0" w:color="auto"/>
              <w:right w:val="single" w:sz="4" w:space="0" w:color="auto"/>
            </w:tcBorders>
            <w:vAlign w:val="center"/>
            <w:hideMark/>
          </w:tcPr>
          <w:p w:rsidR="00BC469A" w:rsidRPr="00BC469A" w:rsidRDefault="00BC469A" w:rsidP="00BC469A">
            <w:pPr>
              <w:spacing w:after="0" w:line="240" w:lineRule="auto"/>
              <w:jc w:val="center"/>
              <w:rPr>
                <w:rFonts w:ascii="Arial" w:hAnsi="Arial" w:cs="Arial"/>
                <w:sz w:val="20"/>
                <w:szCs w:val="20"/>
              </w:rPr>
            </w:pPr>
            <w:r w:rsidRPr="00BC469A">
              <w:rPr>
                <w:rFonts w:ascii="Arial" w:hAnsi="Arial" w:cs="Arial"/>
                <w:sz w:val="20"/>
                <w:szCs w:val="20"/>
              </w:rPr>
              <w:t>НГЗБА, ДГЗБА</w:t>
            </w:r>
          </w:p>
        </w:tc>
        <w:tc>
          <w:tcPr>
            <w:tcW w:w="1260" w:type="dxa"/>
            <w:vMerge/>
            <w:tcBorders>
              <w:left w:val="single" w:sz="4" w:space="0" w:color="auto"/>
              <w:bottom w:val="single" w:sz="4" w:space="0" w:color="auto"/>
              <w:right w:val="single" w:sz="4" w:space="0" w:color="auto"/>
            </w:tcBorders>
            <w:vAlign w:val="center"/>
            <w:hideMark/>
          </w:tcPr>
          <w:p w:rsidR="00BC469A" w:rsidRPr="00BC469A" w:rsidRDefault="00BC469A" w:rsidP="00BC469A">
            <w:pPr>
              <w:spacing w:after="0" w:line="240" w:lineRule="auto"/>
              <w:rPr>
                <w:rFonts w:ascii="Arial" w:hAnsi="Arial" w:cs="Arial"/>
                <w:sz w:val="20"/>
                <w:szCs w:val="20"/>
              </w:rPr>
            </w:pPr>
          </w:p>
        </w:tc>
        <w:tc>
          <w:tcPr>
            <w:tcW w:w="6030" w:type="dxa"/>
            <w:vMerge/>
            <w:tcBorders>
              <w:left w:val="single" w:sz="4" w:space="0" w:color="auto"/>
              <w:bottom w:val="single" w:sz="4" w:space="0" w:color="auto"/>
              <w:right w:val="single" w:sz="4" w:space="0" w:color="auto"/>
            </w:tcBorders>
            <w:shd w:val="clear" w:color="auto" w:fill="auto"/>
            <w:vAlign w:val="center"/>
            <w:hideMark/>
          </w:tcPr>
          <w:p w:rsidR="00BC469A" w:rsidRPr="00BC469A" w:rsidRDefault="00BC469A" w:rsidP="00BC469A">
            <w:pPr>
              <w:spacing w:after="0" w:line="240" w:lineRule="auto"/>
              <w:contextualSpacing/>
              <w:jc w:val="center"/>
              <w:rPr>
                <w:rFonts w:ascii="Arial" w:hAnsi="Arial" w:cs="Arial"/>
                <w:sz w:val="20"/>
                <w:szCs w:val="20"/>
              </w:rPr>
            </w:pPr>
          </w:p>
        </w:tc>
      </w:tr>
    </w:tbl>
    <w:p w:rsidR="00BC469A" w:rsidRPr="00BC469A" w:rsidRDefault="00BC469A" w:rsidP="00BC469A">
      <w:pPr>
        <w:spacing w:after="0" w:line="240" w:lineRule="auto"/>
        <w:ind w:right="-288"/>
        <w:contextualSpacing/>
        <w:jc w:val="center"/>
        <w:rPr>
          <w:rFonts w:ascii="Arial" w:hAnsi="Arial" w:cs="Arial"/>
          <w:b/>
          <w:sz w:val="20"/>
          <w:szCs w:val="20"/>
          <w:u w:val="single"/>
        </w:rPr>
      </w:pPr>
    </w:p>
    <w:p w:rsidR="00BC469A" w:rsidRPr="00BC469A" w:rsidRDefault="00BC469A" w:rsidP="00BC469A">
      <w:pPr>
        <w:spacing w:after="0" w:line="240" w:lineRule="auto"/>
        <w:ind w:right="-288"/>
        <w:contextualSpacing/>
        <w:jc w:val="center"/>
        <w:rPr>
          <w:rFonts w:ascii="Arial" w:hAnsi="Arial" w:cs="Arial"/>
          <w:b/>
          <w:u w:val="single"/>
        </w:rPr>
      </w:pPr>
    </w:p>
    <w:p w:rsidR="00BC469A" w:rsidRPr="00BC469A" w:rsidRDefault="00BC469A" w:rsidP="00BC469A">
      <w:pPr>
        <w:spacing w:after="0" w:line="240" w:lineRule="auto"/>
        <w:ind w:right="-288"/>
        <w:contextualSpacing/>
        <w:jc w:val="center"/>
        <w:rPr>
          <w:rFonts w:ascii="Arial" w:hAnsi="Arial" w:cs="Arial"/>
          <w:b/>
          <w:u w:val="single"/>
        </w:rPr>
      </w:pPr>
    </w:p>
    <w:p w:rsidR="00BC469A" w:rsidRPr="00BC469A" w:rsidRDefault="00BC469A" w:rsidP="00BC469A">
      <w:pPr>
        <w:spacing w:after="0" w:line="240" w:lineRule="auto"/>
        <w:ind w:right="-288"/>
        <w:contextualSpacing/>
        <w:jc w:val="center"/>
        <w:rPr>
          <w:rFonts w:ascii="Arial" w:hAnsi="Arial" w:cs="Arial"/>
          <w:b/>
          <w:u w:val="single"/>
        </w:rPr>
      </w:pPr>
      <w:r w:rsidRPr="00BC469A">
        <w:rPr>
          <w:rFonts w:ascii="Arial" w:hAnsi="Arial" w:cs="Arial"/>
          <w:b/>
          <w:u w:val="single"/>
        </w:rPr>
        <w:t>ХОЁР. ГАЗАР ЗОХИОН БАЙГУУЛАЛТЫН ЧИГЛЭЛЭЭР ХЭРЭГЖҮҮЛЭХ АРГА ХЭМЖЭЭ</w:t>
      </w:r>
    </w:p>
    <w:p w:rsidR="00BC469A" w:rsidRPr="00BC469A" w:rsidRDefault="00BC469A" w:rsidP="00BC469A">
      <w:pPr>
        <w:spacing w:after="0" w:line="240" w:lineRule="auto"/>
        <w:ind w:right="-288"/>
        <w:contextualSpacing/>
        <w:jc w:val="center"/>
        <w:rPr>
          <w:rFonts w:ascii="Arial" w:hAnsi="Arial" w:cs="Arial"/>
          <w:b/>
          <w:u w:val="single"/>
        </w:rPr>
      </w:pPr>
    </w:p>
    <w:tbl>
      <w:tblPr>
        <w:tblW w:w="14575" w:type="dxa"/>
        <w:tblLayout w:type="fixed"/>
        <w:tblLook w:val="04A0" w:firstRow="1" w:lastRow="0" w:firstColumn="1" w:lastColumn="0" w:noHBand="0" w:noVBand="1"/>
      </w:tblPr>
      <w:tblGrid>
        <w:gridCol w:w="543"/>
        <w:gridCol w:w="1162"/>
        <w:gridCol w:w="1080"/>
        <w:gridCol w:w="540"/>
        <w:gridCol w:w="720"/>
        <w:gridCol w:w="540"/>
        <w:gridCol w:w="2790"/>
        <w:gridCol w:w="1620"/>
        <w:gridCol w:w="1440"/>
        <w:gridCol w:w="1260"/>
        <w:gridCol w:w="1440"/>
        <w:gridCol w:w="1440"/>
      </w:tblGrid>
      <w:tr w:rsidR="00BC469A" w:rsidRPr="00BC469A" w:rsidTr="00A96246">
        <w:trPr>
          <w:trHeight w:val="283"/>
        </w:trPr>
        <w:tc>
          <w:tcPr>
            <w:tcW w:w="14575" w:type="dxa"/>
            <w:gridSpan w:val="12"/>
            <w:tcBorders>
              <w:top w:val="single" w:sz="4" w:space="0" w:color="auto"/>
              <w:left w:val="single" w:sz="4" w:space="0" w:color="auto"/>
              <w:bottom w:val="single" w:sz="4" w:space="0" w:color="auto"/>
              <w:right w:val="single" w:sz="8"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i/>
                <w:sz w:val="18"/>
                <w:szCs w:val="18"/>
              </w:rPr>
            </w:pPr>
            <w:r w:rsidRPr="00BC469A">
              <w:rPr>
                <w:rFonts w:ascii="Arial" w:eastAsia="Times New Roman" w:hAnsi="Arial" w:cs="Arial"/>
                <w:b/>
                <w:i/>
                <w:sz w:val="18"/>
                <w:szCs w:val="18"/>
              </w:rPr>
              <w:t>2.1. ЭЗЭМШҮҮЛЭХ ГАЗРЫН БАЙРШИЛ, ЗОРИУЛАЛТ, ХЭМЖЭЭГ ТОГТООХ</w:t>
            </w:r>
          </w:p>
        </w:tc>
      </w:tr>
      <w:tr w:rsidR="00BC469A" w:rsidRPr="00BC469A" w:rsidTr="00A96246">
        <w:trPr>
          <w:trHeight w:val="377"/>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w:t>
            </w:r>
          </w:p>
        </w:tc>
        <w:tc>
          <w:tcPr>
            <w:tcW w:w="1162" w:type="dxa"/>
            <w:vMerge w:val="restart"/>
            <w:tcBorders>
              <w:top w:val="single" w:sz="4" w:space="0" w:color="auto"/>
              <w:left w:val="single" w:sz="4" w:space="0" w:color="auto"/>
              <w:right w:val="single" w:sz="4" w:space="0" w:color="auto"/>
            </w:tcBorders>
            <w:vAlign w:val="center"/>
          </w:tcPr>
          <w:p w:rsidR="00BC469A" w:rsidRPr="00BC469A" w:rsidRDefault="00BC469A" w:rsidP="00BC469A">
            <w:pPr>
              <w:spacing w:after="0" w:line="240" w:lineRule="auto"/>
              <w:jc w:val="center"/>
              <w:rPr>
                <w:rFonts w:ascii="Arial" w:eastAsia="Times New Roman" w:hAnsi="Arial" w:cs="Arial"/>
                <w:b/>
                <w:bCs/>
                <w:sz w:val="18"/>
                <w:szCs w:val="18"/>
              </w:rPr>
            </w:pPr>
            <w:r w:rsidRPr="00BC469A">
              <w:rPr>
                <w:rFonts w:ascii="Arial" w:eastAsia="Times New Roman" w:hAnsi="Arial" w:cs="Arial"/>
                <w:b/>
                <w:bCs/>
                <w:sz w:val="18"/>
                <w:szCs w:val="18"/>
              </w:rPr>
              <w:t>Дүүрэг</w:t>
            </w:r>
          </w:p>
          <w:p w:rsidR="00BC469A" w:rsidRPr="00BC469A" w:rsidRDefault="00BC469A" w:rsidP="00BC469A">
            <w:pPr>
              <w:spacing w:after="0" w:line="240" w:lineRule="auto"/>
              <w:jc w:val="center"/>
              <w:rPr>
                <w:rFonts w:ascii="Arial" w:eastAsia="Times New Roman" w:hAnsi="Arial" w:cs="Arial"/>
                <w:b/>
                <w:bCs/>
                <w:sz w:val="18"/>
                <w:szCs w:val="18"/>
              </w:rPr>
            </w:pPr>
          </w:p>
        </w:tc>
        <w:tc>
          <w:tcPr>
            <w:tcW w:w="1080" w:type="dxa"/>
            <w:vMerge w:val="restart"/>
            <w:tcBorders>
              <w:top w:val="single" w:sz="8" w:space="0" w:color="auto"/>
              <w:left w:val="single" w:sz="4" w:space="0" w:color="auto"/>
              <w:right w:val="single" w:sz="8" w:space="0" w:color="auto"/>
            </w:tcBorders>
            <w:vAlign w:val="center"/>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bCs/>
                <w:sz w:val="18"/>
                <w:szCs w:val="18"/>
              </w:rPr>
              <w:t>Хорооны дугаар</w:t>
            </w:r>
          </w:p>
        </w:tc>
        <w:tc>
          <w:tcPr>
            <w:tcW w:w="1800" w:type="dxa"/>
            <w:gridSpan w:val="3"/>
            <w:tcBorders>
              <w:top w:val="single" w:sz="8" w:space="0" w:color="auto"/>
              <w:left w:val="single" w:sz="8" w:space="0" w:color="auto"/>
              <w:bottom w:val="nil"/>
              <w:right w:val="single" w:sz="8" w:space="0" w:color="000000"/>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Эзэмшүүлэх хэлбэр</w:t>
            </w:r>
          </w:p>
        </w:tc>
        <w:tc>
          <w:tcPr>
            <w:tcW w:w="27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Эзэмшүүлэх газрын байршил</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Зориулалт</w:t>
            </w:r>
          </w:p>
        </w:tc>
        <w:tc>
          <w:tcPr>
            <w:tcW w:w="1440" w:type="dxa"/>
            <w:vMerge w:val="restart"/>
            <w:tcBorders>
              <w:top w:val="single" w:sz="8" w:space="0" w:color="auto"/>
              <w:left w:val="single" w:sz="8" w:space="0" w:color="auto"/>
              <w:right w:val="single" w:sz="8" w:space="0" w:color="auto"/>
            </w:tcBorders>
            <w:vAlign w:val="center"/>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bCs/>
                <w:sz w:val="18"/>
                <w:szCs w:val="18"/>
              </w:rPr>
              <w:t>Иргэдийн тоо</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Газрын хэмжээ /га/</w:t>
            </w:r>
          </w:p>
        </w:tc>
        <w:tc>
          <w:tcPr>
            <w:tcW w:w="1440" w:type="dxa"/>
            <w:vMerge w:val="restart"/>
            <w:tcBorders>
              <w:top w:val="single" w:sz="8" w:space="0" w:color="auto"/>
              <w:left w:val="single" w:sz="8" w:space="0" w:color="auto"/>
              <w:right w:val="single" w:sz="8"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Хэрэгжүүлэх хугацаа</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Хариуцах байгууллага</w:t>
            </w:r>
          </w:p>
        </w:tc>
      </w:tr>
      <w:tr w:rsidR="00BC469A" w:rsidRPr="00BC469A" w:rsidTr="00A96246">
        <w:trPr>
          <w:trHeight w:val="252"/>
        </w:trPr>
        <w:tc>
          <w:tcPr>
            <w:tcW w:w="543" w:type="dxa"/>
            <w:vMerge/>
            <w:tcBorders>
              <w:top w:val="single" w:sz="4" w:space="0" w:color="auto"/>
              <w:left w:val="single" w:sz="4" w:space="0" w:color="auto"/>
              <w:bottom w:val="single" w:sz="4" w:space="0" w:color="auto"/>
              <w:right w:val="single" w:sz="4" w:space="0" w:color="auto"/>
            </w:tcBorders>
            <w:vAlign w:val="center"/>
            <w:hideMark/>
          </w:tcPr>
          <w:p w:rsidR="00BC469A" w:rsidRPr="00BC469A" w:rsidRDefault="00BC469A" w:rsidP="00BC469A">
            <w:p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vAlign w:val="center"/>
          </w:tcPr>
          <w:p w:rsidR="00BC469A" w:rsidRPr="00BC469A" w:rsidRDefault="00BC469A" w:rsidP="00BC469A">
            <w:pPr>
              <w:spacing w:after="0" w:line="240" w:lineRule="auto"/>
              <w:jc w:val="center"/>
              <w:rPr>
                <w:rFonts w:ascii="Arial" w:eastAsia="Times New Roman" w:hAnsi="Arial" w:cs="Arial"/>
                <w:sz w:val="18"/>
                <w:szCs w:val="18"/>
              </w:rPr>
            </w:pPr>
          </w:p>
        </w:tc>
        <w:tc>
          <w:tcPr>
            <w:tcW w:w="1080" w:type="dxa"/>
            <w:vMerge/>
            <w:tcBorders>
              <w:left w:val="single" w:sz="4" w:space="0" w:color="auto"/>
              <w:right w:val="single" w:sz="8" w:space="0" w:color="auto"/>
            </w:tcBorders>
            <w:vAlign w:val="center"/>
          </w:tcPr>
          <w:p w:rsidR="00BC469A" w:rsidRPr="00BC469A" w:rsidRDefault="00BC469A" w:rsidP="00BC469A">
            <w:pPr>
              <w:spacing w:after="0" w:line="240" w:lineRule="auto"/>
              <w:jc w:val="center"/>
              <w:rPr>
                <w:rFonts w:ascii="Arial" w:eastAsia="Times New Roman" w:hAnsi="Arial" w:cs="Arial"/>
                <w:sz w:val="18"/>
                <w:szCs w:val="18"/>
              </w:rPr>
            </w:pPr>
          </w:p>
        </w:tc>
        <w:tc>
          <w:tcPr>
            <w:tcW w:w="1800" w:type="dxa"/>
            <w:gridSpan w:val="3"/>
            <w:tcBorders>
              <w:top w:val="nil"/>
              <w:left w:val="single" w:sz="8" w:space="0" w:color="auto"/>
              <w:bottom w:val="single" w:sz="8" w:space="0" w:color="auto"/>
              <w:right w:val="single" w:sz="8" w:space="0" w:color="000000"/>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 нэгж талбарын тоогоор/</w:t>
            </w:r>
          </w:p>
        </w:tc>
        <w:tc>
          <w:tcPr>
            <w:tcW w:w="2790" w:type="dxa"/>
            <w:vMerge/>
            <w:tcBorders>
              <w:top w:val="single" w:sz="8" w:space="0" w:color="auto"/>
              <w:left w:val="single" w:sz="8" w:space="0" w:color="auto"/>
              <w:bottom w:val="single" w:sz="8" w:space="0" w:color="000000"/>
              <w:right w:val="single" w:sz="8" w:space="0" w:color="auto"/>
            </w:tcBorders>
            <w:vAlign w:val="center"/>
            <w:hideMark/>
          </w:tcPr>
          <w:p w:rsidR="00BC469A" w:rsidRPr="00BC469A" w:rsidRDefault="00BC469A" w:rsidP="00BC469A">
            <w:pPr>
              <w:spacing w:after="0" w:line="240" w:lineRule="auto"/>
              <w:jc w:val="center"/>
              <w:rPr>
                <w:rFonts w:ascii="Arial" w:eastAsia="Times New Roman" w:hAnsi="Arial" w:cs="Arial"/>
                <w:sz w:val="18"/>
                <w:szCs w:val="18"/>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BC469A" w:rsidRPr="00BC469A" w:rsidRDefault="00BC469A" w:rsidP="00BC469A">
            <w:pPr>
              <w:spacing w:after="0" w:line="240" w:lineRule="auto"/>
              <w:jc w:val="center"/>
              <w:rPr>
                <w:rFonts w:ascii="Arial" w:eastAsia="Times New Roman" w:hAnsi="Arial" w:cs="Arial"/>
                <w:sz w:val="18"/>
                <w:szCs w:val="18"/>
              </w:rPr>
            </w:pPr>
          </w:p>
        </w:tc>
        <w:tc>
          <w:tcPr>
            <w:tcW w:w="1440" w:type="dxa"/>
            <w:vMerge/>
            <w:tcBorders>
              <w:left w:val="single" w:sz="8" w:space="0" w:color="auto"/>
              <w:right w:val="single" w:sz="8" w:space="0" w:color="auto"/>
            </w:tcBorders>
          </w:tcPr>
          <w:p w:rsidR="00BC469A" w:rsidRPr="00BC469A" w:rsidRDefault="00BC469A" w:rsidP="00BC469A">
            <w:pPr>
              <w:spacing w:after="0" w:line="240" w:lineRule="auto"/>
              <w:jc w:val="center"/>
              <w:rPr>
                <w:rFonts w:ascii="Arial" w:eastAsia="Times New Roman" w:hAnsi="Arial" w:cs="Arial"/>
                <w:sz w:val="18"/>
                <w:szCs w:val="18"/>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BC469A" w:rsidRPr="00BC469A" w:rsidRDefault="00BC469A" w:rsidP="00BC469A">
            <w:pPr>
              <w:spacing w:after="0" w:line="240" w:lineRule="auto"/>
              <w:jc w:val="center"/>
              <w:rPr>
                <w:rFonts w:ascii="Arial" w:eastAsia="Times New Roman" w:hAnsi="Arial" w:cs="Arial"/>
                <w:sz w:val="18"/>
                <w:szCs w:val="18"/>
              </w:rPr>
            </w:pPr>
          </w:p>
        </w:tc>
        <w:tc>
          <w:tcPr>
            <w:tcW w:w="1440" w:type="dxa"/>
            <w:vMerge/>
            <w:tcBorders>
              <w:left w:val="single" w:sz="8" w:space="0" w:color="auto"/>
              <w:right w:val="single" w:sz="8" w:space="0" w:color="auto"/>
            </w:tcBorders>
            <w:vAlign w:val="center"/>
            <w:hideMark/>
          </w:tcPr>
          <w:p w:rsidR="00BC469A" w:rsidRPr="00BC469A" w:rsidRDefault="00BC469A" w:rsidP="00BC469A">
            <w:pPr>
              <w:spacing w:after="0" w:line="240" w:lineRule="auto"/>
              <w:jc w:val="center"/>
              <w:rPr>
                <w:rFonts w:ascii="Arial" w:eastAsia="Times New Roman" w:hAnsi="Arial" w:cs="Arial"/>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BC469A" w:rsidRPr="00BC469A" w:rsidRDefault="00BC469A" w:rsidP="00BC469A">
            <w:pPr>
              <w:spacing w:after="0" w:line="240" w:lineRule="auto"/>
              <w:jc w:val="center"/>
              <w:rPr>
                <w:rFonts w:ascii="Arial" w:eastAsia="Times New Roman" w:hAnsi="Arial" w:cs="Arial"/>
                <w:sz w:val="18"/>
                <w:szCs w:val="18"/>
              </w:rPr>
            </w:pPr>
          </w:p>
        </w:tc>
      </w:tr>
      <w:tr w:rsidR="00BC469A" w:rsidRPr="00BC469A" w:rsidTr="00A96246">
        <w:trPr>
          <w:trHeight w:val="1440"/>
        </w:trPr>
        <w:tc>
          <w:tcPr>
            <w:tcW w:w="543" w:type="dxa"/>
            <w:vMerge/>
            <w:tcBorders>
              <w:top w:val="single" w:sz="4" w:space="0" w:color="auto"/>
              <w:left w:val="single" w:sz="4" w:space="0" w:color="auto"/>
              <w:bottom w:val="single" w:sz="4" w:space="0" w:color="auto"/>
              <w:right w:val="single" w:sz="4" w:space="0" w:color="auto"/>
            </w:tcBorders>
            <w:vAlign w:val="center"/>
            <w:hideMark/>
          </w:tcPr>
          <w:p w:rsidR="00BC469A" w:rsidRPr="00BC469A" w:rsidRDefault="00BC469A" w:rsidP="00BC469A">
            <w:pPr>
              <w:spacing w:after="0" w:line="240" w:lineRule="auto"/>
              <w:jc w:val="center"/>
              <w:rPr>
                <w:rFonts w:ascii="Arial" w:eastAsia="Times New Roman" w:hAnsi="Arial" w:cs="Arial"/>
                <w:sz w:val="18"/>
                <w:szCs w:val="18"/>
              </w:rPr>
            </w:pPr>
          </w:p>
        </w:tc>
        <w:tc>
          <w:tcPr>
            <w:tcW w:w="1162" w:type="dxa"/>
            <w:vMerge/>
            <w:tcBorders>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jc w:val="center"/>
              <w:rPr>
                <w:rFonts w:ascii="Arial" w:eastAsia="Times New Roman" w:hAnsi="Arial" w:cs="Arial"/>
                <w:sz w:val="18"/>
                <w:szCs w:val="18"/>
              </w:rPr>
            </w:pPr>
          </w:p>
        </w:tc>
        <w:tc>
          <w:tcPr>
            <w:tcW w:w="1080" w:type="dxa"/>
            <w:vMerge/>
            <w:tcBorders>
              <w:left w:val="single" w:sz="4" w:space="0" w:color="auto"/>
              <w:bottom w:val="nil"/>
              <w:right w:val="single" w:sz="8" w:space="0" w:color="auto"/>
            </w:tcBorders>
            <w:vAlign w:val="center"/>
          </w:tcPr>
          <w:p w:rsidR="00BC469A" w:rsidRPr="00BC469A" w:rsidRDefault="00BC469A" w:rsidP="00BC469A">
            <w:pPr>
              <w:spacing w:after="0" w:line="240" w:lineRule="auto"/>
              <w:jc w:val="center"/>
              <w:rPr>
                <w:rFonts w:ascii="Arial" w:eastAsia="Times New Roman" w:hAnsi="Arial" w:cs="Arial"/>
                <w:sz w:val="18"/>
                <w:szCs w:val="18"/>
              </w:rPr>
            </w:pPr>
          </w:p>
        </w:tc>
        <w:tc>
          <w:tcPr>
            <w:tcW w:w="540" w:type="dxa"/>
            <w:tcBorders>
              <w:top w:val="nil"/>
              <w:left w:val="single" w:sz="8" w:space="0" w:color="auto"/>
              <w:bottom w:val="single" w:sz="8" w:space="0" w:color="auto"/>
              <w:right w:val="single" w:sz="8" w:space="0" w:color="auto"/>
            </w:tcBorders>
            <w:shd w:val="clear" w:color="auto" w:fill="auto"/>
            <w:textDirection w:val="btLr"/>
            <w:vAlign w:val="center"/>
            <w:hideMark/>
          </w:tcPr>
          <w:p w:rsidR="00BC469A" w:rsidRPr="00BC469A" w:rsidRDefault="00BC469A" w:rsidP="00BC469A">
            <w:pPr>
              <w:spacing w:after="0" w:line="240" w:lineRule="auto"/>
              <w:jc w:val="center"/>
              <w:rPr>
                <w:rFonts w:ascii="Arial" w:eastAsia="Times New Roman" w:hAnsi="Arial" w:cs="Arial"/>
                <w:b/>
                <w:sz w:val="16"/>
                <w:szCs w:val="16"/>
              </w:rPr>
            </w:pPr>
            <w:r w:rsidRPr="00BC469A">
              <w:rPr>
                <w:rFonts w:ascii="Arial" w:eastAsia="Times New Roman" w:hAnsi="Arial" w:cs="Arial"/>
                <w:b/>
                <w:sz w:val="16"/>
                <w:szCs w:val="16"/>
              </w:rPr>
              <w:t>Дуудлага худалдаагаар</w:t>
            </w:r>
          </w:p>
        </w:tc>
        <w:tc>
          <w:tcPr>
            <w:tcW w:w="720" w:type="dxa"/>
            <w:tcBorders>
              <w:top w:val="nil"/>
              <w:left w:val="nil"/>
              <w:bottom w:val="single" w:sz="8" w:space="0" w:color="auto"/>
              <w:right w:val="single" w:sz="8" w:space="0" w:color="auto"/>
            </w:tcBorders>
            <w:shd w:val="clear" w:color="auto" w:fill="auto"/>
            <w:textDirection w:val="btLr"/>
            <w:vAlign w:val="center"/>
            <w:hideMark/>
          </w:tcPr>
          <w:p w:rsidR="00BC469A" w:rsidRPr="00BC469A" w:rsidRDefault="00BC469A" w:rsidP="00BC469A">
            <w:pPr>
              <w:spacing w:after="0" w:line="240" w:lineRule="auto"/>
              <w:jc w:val="center"/>
              <w:rPr>
                <w:rFonts w:ascii="Arial" w:eastAsia="Times New Roman" w:hAnsi="Arial" w:cs="Arial"/>
                <w:b/>
                <w:sz w:val="16"/>
                <w:szCs w:val="16"/>
              </w:rPr>
            </w:pPr>
            <w:r w:rsidRPr="00BC469A">
              <w:rPr>
                <w:rFonts w:ascii="Arial" w:eastAsia="Times New Roman" w:hAnsi="Arial" w:cs="Arial"/>
                <w:b/>
                <w:sz w:val="16"/>
                <w:szCs w:val="16"/>
              </w:rPr>
              <w:t>Төсөл шалгаруулалтаар</w:t>
            </w:r>
          </w:p>
        </w:tc>
        <w:tc>
          <w:tcPr>
            <w:tcW w:w="540" w:type="dxa"/>
            <w:tcBorders>
              <w:top w:val="nil"/>
              <w:left w:val="nil"/>
              <w:bottom w:val="single" w:sz="8" w:space="0" w:color="auto"/>
              <w:right w:val="single" w:sz="8" w:space="0" w:color="auto"/>
            </w:tcBorders>
            <w:shd w:val="clear" w:color="auto" w:fill="auto"/>
            <w:textDirection w:val="btLr"/>
            <w:vAlign w:val="center"/>
            <w:hideMark/>
          </w:tcPr>
          <w:p w:rsidR="00BC469A" w:rsidRPr="00BC469A" w:rsidRDefault="00BC469A" w:rsidP="00BC469A">
            <w:pPr>
              <w:spacing w:after="0" w:line="240" w:lineRule="auto"/>
              <w:jc w:val="center"/>
              <w:rPr>
                <w:rFonts w:ascii="Arial" w:eastAsia="Times New Roman" w:hAnsi="Arial" w:cs="Arial"/>
                <w:b/>
                <w:sz w:val="16"/>
                <w:szCs w:val="16"/>
              </w:rPr>
            </w:pPr>
            <w:r w:rsidRPr="00BC469A">
              <w:rPr>
                <w:rFonts w:ascii="Arial" w:eastAsia="Times New Roman" w:hAnsi="Arial" w:cs="Arial"/>
                <w:b/>
                <w:sz w:val="16"/>
                <w:szCs w:val="16"/>
              </w:rPr>
              <w:t xml:space="preserve">Гэр бүлийн </w:t>
            </w:r>
          </w:p>
          <w:p w:rsidR="00BC469A" w:rsidRPr="00BC469A" w:rsidRDefault="00BC469A" w:rsidP="00BC469A">
            <w:pPr>
              <w:spacing w:after="0" w:line="240" w:lineRule="auto"/>
              <w:jc w:val="center"/>
              <w:rPr>
                <w:rFonts w:ascii="Arial" w:eastAsia="Times New Roman" w:hAnsi="Arial" w:cs="Arial"/>
                <w:b/>
                <w:sz w:val="16"/>
                <w:szCs w:val="16"/>
              </w:rPr>
            </w:pPr>
            <w:r w:rsidRPr="00BC469A">
              <w:rPr>
                <w:rFonts w:ascii="Arial" w:eastAsia="Times New Roman" w:hAnsi="Arial" w:cs="Arial"/>
                <w:b/>
                <w:sz w:val="16"/>
                <w:szCs w:val="16"/>
              </w:rPr>
              <w:t>хэрэгцээнд</w:t>
            </w:r>
          </w:p>
        </w:tc>
        <w:tc>
          <w:tcPr>
            <w:tcW w:w="2790" w:type="dxa"/>
            <w:vMerge/>
            <w:tcBorders>
              <w:top w:val="single" w:sz="8" w:space="0" w:color="auto"/>
              <w:left w:val="single" w:sz="8" w:space="0" w:color="auto"/>
              <w:bottom w:val="single" w:sz="8" w:space="0" w:color="000000"/>
              <w:right w:val="single" w:sz="8" w:space="0" w:color="auto"/>
            </w:tcBorders>
            <w:vAlign w:val="center"/>
            <w:hideMark/>
          </w:tcPr>
          <w:p w:rsidR="00BC469A" w:rsidRPr="00BC469A" w:rsidRDefault="00BC469A" w:rsidP="00BC469A">
            <w:pPr>
              <w:spacing w:after="0" w:line="240" w:lineRule="auto"/>
              <w:jc w:val="center"/>
              <w:rPr>
                <w:rFonts w:ascii="Arial" w:eastAsia="Times New Roman" w:hAnsi="Arial" w:cs="Arial"/>
                <w:sz w:val="18"/>
                <w:szCs w:val="18"/>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BC469A" w:rsidRPr="00BC469A" w:rsidRDefault="00BC469A" w:rsidP="00BC469A">
            <w:pPr>
              <w:spacing w:after="0" w:line="240" w:lineRule="auto"/>
              <w:jc w:val="center"/>
              <w:rPr>
                <w:rFonts w:ascii="Arial" w:eastAsia="Times New Roman" w:hAnsi="Arial" w:cs="Arial"/>
                <w:sz w:val="18"/>
                <w:szCs w:val="18"/>
              </w:rPr>
            </w:pPr>
          </w:p>
        </w:tc>
        <w:tc>
          <w:tcPr>
            <w:tcW w:w="1440" w:type="dxa"/>
            <w:vMerge/>
            <w:tcBorders>
              <w:left w:val="single" w:sz="8" w:space="0" w:color="auto"/>
              <w:bottom w:val="single" w:sz="4" w:space="0" w:color="auto"/>
              <w:right w:val="single" w:sz="8" w:space="0" w:color="auto"/>
            </w:tcBorders>
          </w:tcPr>
          <w:p w:rsidR="00BC469A" w:rsidRPr="00BC469A" w:rsidRDefault="00BC469A" w:rsidP="00BC469A">
            <w:pPr>
              <w:spacing w:after="0" w:line="240" w:lineRule="auto"/>
              <w:jc w:val="center"/>
              <w:rPr>
                <w:rFonts w:ascii="Arial" w:eastAsia="Times New Roman" w:hAnsi="Arial" w:cs="Arial"/>
                <w:sz w:val="18"/>
                <w:szCs w:val="18"/>
              </w:rPr>
            </w:pPr>
          </w:p>
        </w:tc>
        <w:tc>
          <w:tcPr>
            <w:tcW w:w="1260" w:type="dxa"/>
            <w:vMerge/>
            <w:tcBorders>
              <w:top w:val="single" w:sz="8" w:space="0" w:color="auto"/>
              <w:left w:val="single" w:sz="8" w:space="0" w:color="auto"/>
              <w:bottom w:val="single" w:sz="4" w:space="0" w:color="auto"/>
              <w:right w:val="single" w:sz="8" w:space="0" w:color="auto"/>
            </w:tcBorders>
            <w:vAlign w:val="center"/>
            <w:hideMark/>
          </w:tcPr>
          <w:p w:rsidR="00BC469A" w:rsidRPr="00BC469A" w:rsidRDefault="00BC469A" w:rsidP="00BC469A">
            <w:pPr>
              <w:spacing w:after="0" w:line="240" w:lineRule="auto"/>
              <w:jc w:val="center"/>
              <w:rPr>
                <w:rFonts w:ascii="Arial" w:eastAsia="Times New Roman" w:hAnsi="Arial" w:cs="Arial"/>
                <w:sz w:val="18"/>
                <w:szCs w:val="18"/>
              </w:rPr>
            </w:pPr>
          </w:p>
        </w:tc>
        <w:tc>
          <w:tcPr>
            <w:tcW w:w="1440" w:type="dxa"/>
            <w:vMerge/>
            <w:tcBorders>
              <w:left w:val="single" w:sz="8" w:space="0" w:color="auto"/>
              <w:bottom w:val="single" w:sz="8" w:space="0" w:color="000000"/>
              <w:right w:val="single" w:sz="8" w:space="0" w:color="auto"/>
            </w:tcBorders>
            <w:vAlign w:val="center"/>
            <w:hideMark/>
          </w:tcPr>
          <w:p w:rsidR="00BC469A" w:rsidRPr="00BC469A" w:rsidRDefault="00BC469A" w:rsidP="00BC469A">
            <w:pPr>
              <w:spacing w:after="0" w:line="240" w:lineRule="auto"/>
              <w:jc w:val="center"/>
              <w:rPr>
                <w:rFonts w:ascii="Arial" w:eastAsia="Times New Roman" w:hAnsi="Arial" w:cs="Arial"/>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BC469A" w:rsidRPr="00BC469A" w:rsidRDefault="00BC469A" w:rsidP="00BC469A">
            <w:pPr>
              <w:spacing w:after="0" w:line="240" w:lineRule="auto"/>
              <w:jc w:val="center"/>
              <w:rPr>
                <w:rFonts w:ascii="Arial" w:eastAsia="Times New Roman"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0</w:t>
            </w:r>
          </w:p>
        </w:tc>
        <w:tc>
          <w:tcPr>
            <w:tcW w:w="1162" w:type="dxa"/>
            <w:tcBorders>
              <w:top w:val="single" w:sz="4" w:space="0" w:color="auto"/>
              <w:left w:val="nil"/>
              <w:bottom w:val="single" w:sz="4" w:space="0" w:color="auto"/>
              <w:right w:val="single" w:sz="4" w:space="0" w:color="auto"/>
            </w:tcBorders>
            <w:vAlign w:val="center"/>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1</w:t>
            </w:r>
          </w:p>
        </w:tc>
        <w:tc>
          <w:tcPr>
            <w:tcW w:w="108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3</w:t>
            </w:r>
          </w:p>
        </w:tc>
        <w:tc>
          <w:tcPr>
            <w:tcW w:w="720" w:type="dxa"/>
            <w:tcBorders>
              <w:top w:val="nil"/>
              <w:left w:val="nil"/>
              <w:bottom w:val="single" w:sz="8" w:space="0" w:color="auto"/>
              <w:right w:val="single" w:sz="8"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4</w:t>
            </w:r>
          </w:p>
        </w:tc>
        <w:tc>
          <w:tcPr>
            <w:tcW w:w="540" w:type="dxa"/>
            <w:tcBorders>
              <w:top w:val="nil"/>
              <w:left w:val="nil"/>
              <w:bottom w:val="single" w:sz="8" w:space="0" w:color="auto"/>
              <w:right w:val="single" w:sz="8"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5</w:t>
            </w:r>
          </w:p>
        </w:tc>
        <w:tc>
          <w:tcPr>
            <w:tcW w:w="2790" w:type="dxa"/>
            <w:tcBorders>
              <w:top w:val="nil"/>
              <w:left w:val="nil"/>
              <w:bottom w:val="single" w:sz="8" w:space="0" w:color="auto"/>
              <w:right w:val="single" w:sz="8"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6</w:t>
            </w:r>
          </w:p>
        </w:tc>
        <w:tc>
          <w:tcPr>
            <w:tcW w:w="1620" w:type="dxa"/>
            <w:tcBorders>
              <w:top w:val="nil"/>
              <w:left w:val="nil"/>
              <w:bottom w:val="single" w:sz="8" w:space="0" w:color="auto"/>
              <w:right w:val="single" w:sz="4"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7</w:t>
            </w:r>
          </w:p>
        </w:tc>
        <w:tc>
          <w:tcPr>
            <w:tcW w:w="144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9</w:t>
            </w:r>
          </w:p>
        </w:tc>
        <w:tc>
          <w:tcPr>
            <w:tcW w:w="1440" w:type="dxa"/>
            <w:tcBorders>
              <w:top w:val="nil"/>
              <w:left w:val="single" w:sz="4" w:space="0" w:color="auto"/>
              <w:bottom w:val="single" w:sz="8" w:space="0" w:color="auto"/>
              <w:right w:val="single" w:sz="8"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10</w:t>
            </w:r>
          </w:p>
        </w:tc>
        <w:tc>
          <w:tcPr>
            <w:tcW w:w="1440" w:type="dxa"/>
            <w:tcBorders>
              <w:top w:val="nil"/>
              <w:left w:val="nil"/>
              <w:bottom w:val="single" w:sz="8" w:space="0" w:color="auto"/>
              <w:right w:val="single" w:sz="8"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11</w:t>
            </w: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b/>
                <w:sz w:val="18"/>
                <w:szCs w:val="18"/>
              </w:rPr>
            </w:pPr>
          </w:p>
        </w:tc>
        <w:tc>
          <w:tcPr>
            <w:tcW w:w="1162" w:type="dxa"/>
            <w:vMerge w:val="restart"/>
            <w:tcBorders>
              <w:top w:val="single" w:sz="4" w:space="0" w:color="auto"/>
              <w:left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Чингэлтэй</w:t>
            </w:r>
          </w:p>
          <w:p w:rsidR="00BC469A" w:rsidRPr="00BC469A" w:rsidRDefault="00BC469A" w:rsidP="00BC469A">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7</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76"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360" w:lineRule="auto"/>
              <w:rPr>
                <w:rFonts w:ascii="Arial" w:hAnsi="Arial" w:cs="Arial"/>
                <w:sz w:val="18"/>
                <w:szCs w:val="18"/>
              </w:rPr>
            </w:pPr>
            <w:r w:rsidRPr="00BC469A">
              <w:rPr>
                <w:rFonts w:ascii="Arial" w:hAnsi="Arial" w:cs="Arial"/>
                <w:sz w:val="18"/>
                <w:szCs w:val="18"/>
              </w:rPr>
              <w:t>Хувьсгалчдын А-Г гудамж</w:t>
            </w:r>
          </w:p>
        </w:tc>
        <w:tc>
          <w:tcPr>
            <w:tcW w:w="1620" w:type="dxa"/>
            <w:vMerge w:val="restart"/>
            <w:tcBorders>
              <w:top w:val="single" w:sz="4" w:space="0" w:color="auto"/>
              <w:left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i/>
                <w:sz w:val="18"/>
                <w:szCs w:val="18"/>
              </w:rPr>
            </w:pPr>
            <w:r w:rsidRPr="00BC469A">
              <w:rPr>
                <w:rFonts w:ascii="Arial" w:eastAsia="Times New Roman" w:hAnsi="Arial" w:cs="Arial"/>
                <w:sz w:val="18"/>
                <w:szCs w:val="18"/>
              </w:rPr>
              <w:t>Гэр бүлийн хэрэгцээнд</w:t>
            </w: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2.25</w:t>
            </w:r>
          </w:p>
        </w:tc>
        <w:tc>
          <w:tcPr>
            <w:tcW w:w="1440" w:type="dxa"/>
            <w:vMerge w:val="restart"/>
            <w:tcBorders>
              <w:top w:val="single" w:sz="4" w:space="0" w:color="auto"/>
              <w:left w:val="nil"/>
              <w:right w:val="single" w:sz="4" w:space="0" w:color="auto"/>
            </w:tcBorders>
            <w:shd w:val="clear" w:color="auto" w:fill="auto"/>
            <w:noWrap/>
            <w:vAlign w:val="center"/>
            <w:hideMark/>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I-IV улиралд</w:t>
            </w:r>
          </w:p>
        </w:tc>
        <w:tc>
          <w:tcPr>
            <w:tcW w:w="1440" w:type="dxa"/>
            <w:vMerge w:val="restart"/>
            <w:tcBorders>
              <w:top w:val="single" w:sz="4" w:space="0" w:color="auto"/>
              <w:left w:val="nil"/>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ДГЗБА</w:t>
            </w: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b/>
                <w:sz w:val="18"/>
                <w:szCs w:val="18"/>
              </w:rPr>
            </w:pPr>
          </w:p>
        </w:tc>
        <w:tc>
          <w:tcPr>
            <w:tcW w:w="1162" w:type="dxa"/>
            <w:vMerge/>
            <w:tcBorders>
              <w:left w:val="single" w:sz="4" w:space="0" w:color="auto"/>
              <w:right w:val="single" w:sz="4" w:space="0" w:color="auto"/>
            </w:tcBorders>
            <w:shd w:val="clear" w:color="auto" w:fill="auto"/>
            <w:vAlign w:val="center"/>
          </w:tcPr>
          <w:p w:rsidR="00BC469A" w:rsidRPr="00BC469A" w:rsidRDefault="00BC469A" w:rsidP="00BC469A">
            <w:pPr>
              <w:spacing w:after="0" w:line="276" w:lineRule="auto"/>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8</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76"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360" w:lineRule="auto"/>
              <w:rPr>
                <w:rFonts w:ascii="Arial" w:hAnsi="Arial" w:cs="Arial"/>
                <w:sz w:val="18"/>
                <w:szCs w:val="18"/>
              </w:rPr>
            </w:pPr>
            <w:r w:rsidRPr="00BC469A">
              <w:rPr>
                <w:rFonts w:ascii="Arial" w:hAnsi="Arial" w:cs="Arial"/>
                <w:sz w:val="18"/>
                <w:szCs w:val="18"/>
              </w:rPr>
              <w:t>Баруун, Зүүн тасганы гудамж</w:t>
            </w:r>
          </w:p>
        </w:tc>
        <w:tc>
          <w:tcPr>
            <w:tcW w:w="1620" w:type="dxa"/>
            <w:vMerge/>
            <w:tcBorders>
              <w:left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0.19</w:t>
            </w:r>
          </w:p>
        </w:tc>
        <w:tc>
          <w:tcPr>
            <w:tcW w:w="1440" w:type="dxa"/>
            <w:vMerge/>
            <w:tcBorders>
              <w:left w:val="nil"/>
              <w:right w:val="single" w:sz="4" w:space="0" w:color="auto"/>
            </w:tcBorders>
            <w:shd w:val="clear" w:color="auto" w:fill="auto"/>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338"/>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b/>
                <w:sz w:val="18"/>
                <w:szCs w:val="18"/>
              </w:rPr>
            </w:pPr>
          </w:p>
        </w:tc>
        <w:tc>
          <w:tcPr>
            <w:tcW w:w="1162" w:type="dxa"/>
            <w:vMerge/>
            <w:tcBorders>
              <w:left w:val="single" w:sz="4" w:space="0" w:color="auto"/>
              <w:right w:val="single" w:sz="4" w:space="0" w:color="auto"/>
            </w:tcBorders>
            <w:shd w:val="clear" w:color="auto" w:fill="auto"/>
            <w:vAlign w:val="center"/>
          </w:tcPr>
          <w:p w:rsidR="00BC469A" w:rsidRPr="00BC469A" w:rsidRDefault="00BC469A" w:rsidP="00BC469A">
            <w:pPr>
              <w:spacing w:after="0" w:line="276" w:lineRule="auto"/>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9</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76"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360" w:lineRule="auto"/>
              <w:rPr>
                <w:rFonts w:ascii="Arial" w:hAnsi="Arial" w:cs="Arial"/>
                <w:sz w:val="18"/>
                <w:szCs w:val="18"/>
              </w:rPr>
            </w:pPr>
            <w:r w:rsidRPr="00BC469A">
              <w:rPr>
                <w:rFonts w:ascii="Arial" w:hAnsi="Arial" w:cs="Arial"/>
                <w:sz w:val="18"/>
                <w:szCs w:val="18"/>
              </w:rPr>
              <w:t>Усан сангийн гудамж</w:t>
            </w:r>
          </w:p>
        </w:tc>
        <w:tc>
          <w:tcPr>
            <w:tcW w:w="1620" w:type="dxa"/>
            <w:vMerge/>
            <w:tcBorders>
              <w:left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0.63</w:t>
            </w:r>
          </w:p>
        </w:tc>
        <w:tc>
          <w:tcPr>
            <w:tcW w:w="1440" w:type="dxa"/>
            <w:vMerge/>
            <w:tcBorders>
              <w:left w:val="nil"/>
              <w:right w:val="single" w:sz="4" w:space="0" w:color="auto"/>
            </w:tcBorders>
            <w:shd w:val="clear" w:color="auto" w:fill="auto"/>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b/>
                <w:sz w:val="18"/>
                <w:szCs w:val="18"/>
              </w:rPr>
            </w:pPr>
          </w:p>
        </w:tc>
        <w:tc>
          <w:tcPr>
            <w:tcW w:w="1162" w:type="dxa"/>
            <w:vMerge/>
            <w:tcBorders>
              <w:left w:val="single" w:sz="4" w:space="0" w:color="auto"/>
              <w:right w:val="single" w:sz="4" w:space="0" w:color="auto"/>
            </w:tcBorders>
            <w:shd w:val="clear" w:color="auto" w:fill="auto"/>
            <w:vAlign w:val="center"/>
          </w:tcPr>
          <w:p w:rsidR="00BC469A" w:rsidRPr="00BC469A" w:rsidRDefault="00BC469A" w:rsidP="00BC469A">
            <w:pPr>
              <w:spacing w:after="0" w:line="276" w:lineRule="auto"/>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76"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360" w:lineRule="auto"/>
              <w:rPr>
                <w:rFonts w:ascii="Arial" w:hAnsi="Arial" w:cs="Arial"/>
                <w:sz w:val="18"/>
                <w:szCs w:val="18"/>
              </w:rPr>
            </w:pPr>
            <w:r w:rsidRPr="00BC469A">
              <w:rPr>
                <w:rFonts w:ascii="Arial" w:hAnsi="Arial" w:cs="Arial"/>
                <w:sz w:val="18"/>
                <w:szCs w:val="18"/>
              </w:rPr>
              <w:t>Дэнж Чингэлтэйн гудамж</w:t>
            </w:r>
          </w:p>
        </w:tc>
        <w:tc>
          <w:tcPr>
            <w:tcW w:w="1620" w:type="dxa"/>
            <w:vMerge/>
            <w:tcBorders>
              <w:left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22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1.32</w:t>
            </w:r>
          </w:p>
        </w:tc>
        <w:tc>
          <w:tcPr>
            <w:tcW w:w="1440" w:type="dxa"/>
            <w:vMerge/>
            <w:tcBorders>
              <w:left w:val="nil"/>
              <w:right w:val="single" w:sz="4" w:space="0" w:color="auto"/>
            </w:tcBorders>
            <w:shd w:val="clear" w:color="auto" w:fill="auto"/>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Нуурын 1-35 гудамж</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0.25</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12</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Булагийн гудамж</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62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3.6</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13</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Сургуулийн гудамж</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0.25</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14</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Хайлаастын гудамж</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0.25</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15</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Жаргалантын гудамж</w:t>
            </w:r>
          </w:p>
        </w:tc>
        <w:tc>
          <w:tcPr>
            <w:tcW w:w="1620" w:type="dxa"/>
            <w:vMerge/>
            <w:tcBorders>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1.02</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360"/>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16</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Согоотын гудамж</w:t>
            </w:r>
          </w:p>
        </w:tc>
        <w:tc>
          <w:tcPr>
            <w:tcW w:w="1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126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7.8</w:t>
            </w:r>
          </w:p>
        </w:tc>
        <w:tc>
          <w:tcPr>
            <w:tcW w:w="1440" w:type="dxa"/>
            <w:vMerge/>
            <w:tcBorders>
              <w:left w:val="nil"/>
              <w:bottom w:val="single" w:sz="4" w:space="0" w:color="auto"/>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345"/>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sz w:val="18"/>
                <w:szCs w:val="18"/>
              </w:rPr>
            </w:pP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sz w:val="18"/>
                <w:szCs w:val="18"/>
              </w:rPr>
            </w:pP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val="restart"/>
            <w:tcBorders>
              <w:top w:val="single" w:sz="4" w:space="0" w:color="auto"/>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sz w:val="18"/>
                <w:szCs w:val="18"/>
              </w:rPr>
            </w:pP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w:hAnsi="Arial" w:cs="Arial"/>
                <w:sz w:val="18"/>
                <w:szCs w:val="18"/>
              </w:rPr>
            </w:pPr>
          </w:p>
        </w:tc>
        <w:tc>
          <w:tcPr>
            <w:tcW w:w="1620" w:type="dxa"/>
            <w:vMerge w:val="restart"/>
            <w:tcBorders>
              <w:top w:val="single" w:sz="4" w:space="0" w:color="auto"/>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p>
        </w:tc>
        <w:tc>
          <w:tcPr>
            <w:tcW w:w="1440" w:type="dxa"/>
            <w:vMerge w:val="restart"/>
            <w:tcBorders>
              <w:top w:val="single" w:sz="4" w:space="0" w:color="auto"/>
              <w:left w:val="nil"/>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p>
        </w:tc>
        <w:tc>
          <w:tcPr>
            <w:tcW w:w="1440" w:type="dxa"/>
            <w:vMerge w:val="restart"/>
            <w:tcBorders>
              <w:top w:val="single" w:sz="4" w:space="0" w:color="auto"/>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433"/>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top w:val="single" w:sz="4" w:space="0" w:color="auto"/>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17</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Сурагч, Зүрх уул, Баянхайрханы гудамж</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35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2.1</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18</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Яргайт, Хандгайтын гудамж</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0.83</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19</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Тахилт, Доод, Дээд салхитын гудамж</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76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4.7</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17</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Чингэлтэйн зуслан</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104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5.5</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19</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Шадивлан</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118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4.56</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19</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Ар согоот</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71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4.2</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19</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Зуун мод</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1.02</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19</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w:t>
            </w:r>
          </w:p>
          <w:p w:rsidR="00BC469A" w:rsidRPr="00BC469A" w:rsidRDefault="00BC469A" w:rsidP="00BC469A">
            <w:pPr>
              <w:spacing w:after="0" w:line="240" w:lineRule="auto"/>
              <w:jc w:val="center"/>
              <w:rPr>
                <w:rFonts w:ascii="Arial" w:hAnsi="Arial" w:cs="Arial"/>
                <w:sz w:val="18"/>
                <w:szCs w:val="18"/>
              </w:rPr>
            </w:pP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Яргайт,</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56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3.35</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19</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Яргайтын богино</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101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6.06</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19</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Жигжид</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85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5.1</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19</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Гүнт</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275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15.9</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19</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Майхан толгой</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170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9.7</w:t>
            </w:r>
          </w:p>
        </w:tc>
        <w:tc>
          <w:tcPr>
            <w:tcW w:w="1440" w:type="dxa"/>
            <w:vMerge/>
            <w:tcBorders>
              <w:left w:val="nil"/>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C469A" w:rsidRPr="00BC469A" w:rsidRDefault="00BC469A" w:rsidP="00BC469A">
            <w:pPr>
              <w:numPr>
                <w:ilvl w:val="0"/>
                <w:numId w:val="13"/>
              </w:numPr>
              <w:spacing w:after="0" w:line="240" w:lineRule="auto"/>
              <w:jc w:val="center"/>
              <w:rPr>
                <w:rFonts w:ascii="Arial" w:eastAsia="Times New Roman" w:hAnsi="Arial" w:cs="Arial"/>
                <w:sz w:val="18"/>
                <w:szCs w:val="18"/>
              </w:rPr>
            </w:pPr>
          </w:p>
        </w:tc>
        <w:tc>
          <w:tcPr>
            <w:tcW w:w="1162"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19</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rsidR="00BC469A" w:rsidRPr="00BC469A" w:rsidRDefault="00BC469A" w:rsidP="00BC469A">
            <w:pPr>
              <w:spacing w:after="0" w:line="360" w:lineRule="auto"/>
              <w:rPr>
                <w:rFonts w:ascii="Arial Mon" w:hAnsi="Arial Mon" w:cs="Arial"/>
                <w:sz w:val="18"/>
                <w:szCs w:val="18"/>
              </w:rPr>
            </w:pPr>
            <w:r w:rsidRPr="00BC469A">
              <w:rPr>
                <w:rFonts w:ascii="Arial" w:hAnsi="Arial" w:cs="Arial"/>
                <w:sz w:val="18"/>
                <w:szCs w:val="18"/>
              </w:rPr>
              <w:t>Ойн булаг</w:t>
            </w:r>
          </w:p>
        </w:tc>
        <w:tc>
          <w:tcPr>
            <w:tcW w:w="1620" w:type="dxa"/>
            <w:vMerge/>
            <w:tcBorders>
              <w:left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eastAsia="Times New Roman" w:hAnsi="Arial" w:cs="Arial"/>
                <w:b/>
                <w:sz w:val="18"/>
                <w:szCs w:val="18"/>
              </w:rPr>
            </w:pPr>
          </w:p>
        </w:tc>
        <w:tc>
          <w:tcPr>
            <w:tcW w:w="1440" w:type="dxa"/>
            <w:tcBorders>
              <w:top w:val="single" w:sz="4" w:space="0" w:color="auto"/>
              <w:left w:val="nil"/>
              <w:bottom w:val="single" w:sz="4" w:space="0" w:color="auto"/>
              <w:right w:val="single" w:sz="4" w:space="0" w:color="auto"/>
            </w:tcBorders>
            <w:shd w:val="clear" w:color="auto" w:fill="FFFFFF"/>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35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2.1</w:t>
            </w:r>
          </w:p>
        </w:tc>
        <w:tc>
          <w:tcPr>
            <w:tcW w:w="1440" w:type="dxa"/>
            <w:vMerge/>
            <w:tcBorders>
              <w:left w:val="nil"/>
              <w:bottom w:val="single" w:sz="4" w:space="0" w:color="auto"/>
              <w:right w:val="single" w:sz="4" w:space="0" w:color="auto"/>
            </w:tcBorders>
            <w:shd w:val="clear" w:color="auto" w:fill="FFFFFF"/>
            <w:noWrap/>
            <w:vAlign w:val="center"/>
            <w:hideMark/>
          </w:tcPr>
          <w:p w:rsidR="00BC469A" w:rsidRPr="00BC469A" w:rsidRDefault="00BC469A" w:rsidP="00BC469A">
            <w:pPr>
              <w:spacing w:after="0" w:line="240" w:lineRule="auto"/>
              <w:jc w:val="center"/>
              <w:rPr>
                <w:rFonts w:ascii="Arial" w:hAnsi="Arial" w:cs="Arial"/>
                <w:sz w:val="18"/>
                <w:szCs w:val="18"/>
              </w:rPr>
            </w:pPr>
          </w:p>
        </w:tc>
        <w:tc>
          <w:tcPr>
            <w:tcW w:w="1440" w:type="dxa"/>
            <w:vMerge/>
            <w:tcBorders>
              <w:left w:val="nil"/>
              <w:bottom w:val="single" w:sz="4" w:space="0" w:color="auto"/>
              <w:right w:val="single" w:sz="4" w:space="0" w:color="auto"/>
            </w:tcBorders>
            <w:shd w:val="clear" w:color="auto" w:fill="FFFFFF"/>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trHeight w:val="293"/>
        </w:trPr>
        <w:tc>
          <w:tcPr>
            <w:tcW w:w="899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Дүн</w:t>
            </w: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b/>
                <w:sz w:val="18"/>
                <w:szCs w:val="18"/>
              </w:rPr>
            </w:pPr>
            <w:r w:rsidRPr="00BC469A">
              <w:rPr>
                <w:rFonts w:ascii="Arial" w:hAnsi="Arial" w:cs="Arial"/>
                <w:b/>
                <w:sz w:val="18"/>
                <w:szCs w:val="18"/>
              </w:rPr>
              <w:t>1456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69A" w:rsidRPr="00BC469A" w:rsidRDefault="00BC469A" w:rsidP="00BC469A">
            <w:pPr>
              <w:spacing w:after="0" w:line="240" w:lineRule="auto"/>
              <w:jc w:val="center"/>
              <w:rPr>
                <w:rFonts w:ascii="Arial" w:hAnsi="Arial" w:cs="Arial"/>
                <w:b/>
                <w:sz w:val="18"/>
                <w:szCs w:val="18"/>
              </w:rPr>
            </w:pPr>
            <w:r w:rsidRPr="00BC469A">
              <w:rPr>
                <w:rFonts w:ascii="Arial" w:hAnsi="Arial" w:cs="Arial"/>
                <w:b/>
                <w:sz w:val="18"/>
                <w:szCs w:val="18"/>
              </w:rPr>
              <w:t>82.18</w:t>
            </w:r>
          </w:p>
        </w:tc>
        <w:tc>
          <w:tcPr>
            <w:tcW w:w="2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C469A" w:rsidRPr="00BC469A" w:rsidRDefault="00BC469A" w:rsidP="00BC469A">
            <w:pPr>
              <w:spacing w:after="0" w:line="240" w:lineRule="auto"/>
              <w:jc w:val="center"/>
              <w:rPr>
                <w:rFonts w:ascii="Arial" w:hAnsi="Arial" w:cs="Arial"/>
                <w:b/>
                <w:sz w:val="18"/>
                <w:szCs w:val="18"/>
              </w:rPr>
            </w:pPr>
          </w:p>
        </w:tc>
      </w:tr>
    </w:tbl>
    <w:p w:rsidR="00BC469A" w:rsidRPr="00BC469A" w:rsidRDefault="00BC469A" w:rsidP="00BC469A">
      <w:pPr>
        <w:spacing w:after="0" w:line="240" w:lineRule="auto"/>
        <w:ind w:right="-288"/>
        <w:contextualSpacing/>
        <w:jc w:val="center"/>
        <w:rPr>
          <w:rFonts w:ascii="Arial" w:hAnsi="Arial" w:cs="Arial"/>
          <w:b/>
          <w:u w:val="single"/>
        </w:rPr>
      </w:pPr>
    </w:p>
    <w:p w:rsidR="00BC469A" w:rsidRPr="00BC469A" w:rsidRDefault="00BC469A" w:rsidP="00BC469A">
      <w:pPr>
        <w:spacing w:after="0" w:line="240" w:lineRule="auto"/>
        <w:ind w:right="-288"/>
        <w:contextualSpacing/>
        <w:jc w:val="center"/>
        <w:rPr>
          <w:rFonts w:ascii="Arial" w:hAnsi="Arial" w:cs="Arial"/>
          <w:b/>
          <w:u w:val="single"/>
        </w:rPr>
      </w:pPr>
    </w:p>
    <w:tbl>
      <w:tblPr>
        <w:tblW w:w="14609" w:type="dxa"/>
        <w:tblInd w:w="-34" w:type="dxa"/>
        <w:tblLayout w:type="fixed"/>
        <w:tblLook w:val="04A0" w:firstRow="1" w:lastRow="0" w:firstColumn="1" w:lastColumn="0" w:noHBand="0" w:noVBand="1"/>
      </w:tblPr>
      <w:tblGrid>
        <w:gridCol w:w="709"/>
        <w:gridCol w:w="1843"/>
        <w:gridCol w:w="851"/>
        <w:gridCol w:w="4006"/>
        <w:gridCol w:w="1620"/>
        <w:gridCol w:w="1440"/>
        <w:gridCol w:w="1260"/>
        <w:gridCol w:w="1440"/>
        <w:gridCol w:w="1440"/>
      </w:tblGrid>
      <w:tr w:rsidR="00BC469A" w:rsidRPr="00BC469A" w:rsidTr="00A96246">
        <w:trPr>
          <w:trHeight w:val="375"/>
        </w:trPr>
        <w:tc>
          <w:tcPr>
            <w:tcW w:w="1460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bCs/>
                <w:i/>
                <w:iCs/>
                <w:sz w:val="18"/>
                <w:szCs w:val="18"/>
              </w:rPr>
            </w:pPr>
            <w:r w:rsidRPr="00BC469A">
              <w:rPr>
                <w:rFonts w:ascii="Arial" w:eastAsia="Times New Roman" w:hAnsi="Arial" w:cs="Arial"/>
                <w:b/>
                <w:bCs/>
                <w:i/>
                <w:iCs/>
                <w:sz w:val="18"/>
                <w:szCs w:val="18"/>
              </w:rPr>
              <w:softHyphen/>
              <w:t>2.2. Өмчлүүлэх газрын байршил, зориулалт, хэмжээ</w:t>
            </w:r>
          </w:p>
        </w:tc>
      </w:tr>
      <w:tr w:rsidR="00BC469A" w:rsidRPr="00BC469A" w:rsidTr="00A96246">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bCs/>
                <w:sz w:val="18"/>
                <w:szCs w:val="18"/>
              </w:rPr>
            </w:pPr>
            <w:r w:rsidRPr="00BC469A">
              <w:rPr>
                <w:rFonts w:ascii="Arial" w:eastAsia="Times New Roman" w:hAnsi="Arial" w:cs="Arial"/>
                <w:b/>
                <w:bCs/>
                <w:sz w:val="18"/>
                <w:szCs w:val="18"/>
              </w:rPr>
              <w:t>д/д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bCs/>
                <w:sz w:val="18"/>
                <w:szCs w:val="18"/>
              </w:rPr>
            </w:pPr>
            <w:r w:rsidRPr="00BC469A">
              <w:rPr>
                <w:rFonts w:ascii="Arial" w:eastAsia="Times New Roman" w:hAnsi="Arial" w:cs="Arial"/>
                <w:b/>
                <w:bCs/>
                <w:sz w:val="18"/>
                <w:szCs w:val="18"/>
              </w:rPr>
              <w:t>Дүүрэг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bCs/>
                <w:sz w:val="18"/>
                <w:szCs w:val="18"/>
              </w:rPr>
            </w:pPr>
            <w:r w:rsidRPr="00BC469A">
              <w:rPr>
                <w:rFonts w:ascii="Arial" w:eastAsia="Times New Roman" w:hAnsi="Arial" w:cs="Arial"/>
                <w:b/>
                <w:bCs/>
                <w:sz w:val="18"/>
                <w:szCs w:val="18"/>
              </w:rPr>
              <w:t>Хороо</w:t>
            </w:r>
          </w:p>
        </w:tc>
        <w:tc>
          <w:tcPr>
            <w:tcW w:w="4006" w:type="dxa"/>
            <w:tcBorders>
              <w:top w:val="single" w:sz="4" w:space="0" w:color="auto"/>
              <w:left w:val="nil"/>
              <w:bottom w:val="single" w:sz="4" w:space="0" w:color="auto"/>
              <w:right w:val="single" w:sz="4"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bCs/>
                <w:sz w:val="18"/>
                <w:szCs w:val="18"/>
              </w:rPr>
            </w:pPr>
            <w:r w:rsidRPr="00BC469A">
              <w:rPr>
                <w:rFonts w:ascii="Arial" w:eastAsia="Times New Roman" w:hAnsi="Arial" w:cs="Arial"/>
                <w:b/>
                <w:bCs/>
                <w:sz w:val="18"/>
                <w:szCs w:val="18"/>
              </w:rPr>
              <w:t>Газрын байршил</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bCs/>
                <w:sz w:val="18"/>
                <w:szCs w:val="18"/>
              </w:rPr>
            </w:pPr>
            <w:r w:rsidRPr="00BC469A">
              <w:rPr>
                <w:rFonts w:ascii="Arial" w:eastAsia="Times New Roman" w:hAnsi="Arial" w:cs="Arial"/>
                <w:b/>
                <w:bCs/>
                <w:sz w:val="18"/>
                <w:szCs w:val="18"/>
              </w:rPr>
              <w:t>Иргэдийн тоо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bCs/>
                <w:sz w:val="18"/>
                <w:szCs w:val="18"/>
              </w:rPr>
            </w:pPr>
            <w:r w:rsidRPr="00BC469A">
              <w:rPr>
                <w:rFonts w:ascii="Arial" w:eastAsia="Times New Roman" w:hAnsi="Arial" w:cs="Arial"/>
                <w:b/>
                <w:bCs/>
                <w:sz w:val="18"/>
                <w:szCs w:val="18"/>
              </w:rPr>
              <w:t xml:space="preserve">Газрын  хэмжээ </w:t>
            </w:r>
            <w:r w:rsidRPr="00BC469A">
              <w:rPr>
                <w:rFonts w:ascii="Arial" w:eastAsia="Times New Roman" w:hAnsi="Arial" w:cs="Arial"/>
                <w:bCs/>
                <w:sz w:val="18"/>
                <w:szCs w:val="18"/>
              </w:rPr>
              <w:t>/га/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bCs/>
                <w:sz w:val="18"/>
                <w:szCs w:val="18"/>
              </w:rPr>
            </w:pPr>
            <w:r w:rsidRPr="00BC469A">
              <w:rPr>
                <w:rFonts w:ascii="Arial" w:eastAsia="Times New Roman" w:hAnsi="Arial" w:cs="Arial"/>
                <w:b/>
                <w:bCs/>
                <w:sz w:val="18"/>
                <w:szCs w:val="18"/>
              </w:rPr>
              <w:t>Зориулалт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bCs/>
                <w:sz w:val="18"/>
                <w:szCs w:val="18"/>
              </w:rPr>
            </w:pPr>
            <w:r w:rsidRPr="00BC469A">
              <w:rPr>
                <w:rFonts w:ascii="Arial" w:eastAsia="Times New Roman" w:hAnsi="Arial" w:cs="Arial"/>
                <w:b/>
                <w:bCs/>
                <w:sz w:val="18"/>
                <w:szCs w:val="18"/>
              </w:rPr>
              <w:t>Хэрэгжүүлэх хугацаа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C469A" w:rsidRPr="00BC469A" w:rsidRDefault="00BC469A" w:rsidP="00BC469A">
            <w:pPr>
              <w:spacing w:after="0" w:line="240" w:lineRule="auto"/>
              <w:jc w:val="center"/>
              <w:rPr>
                <w:rFonts w:ascii="Arial" w:eastAsia="Times New Roman" w:hAnsi="Arial" w:cs="Arial"/>
                <w:b/>
                <w:bCs/>
                <w:sz w:val="18"/>
                <w:szCs w:val="18"/>
              </w:rPr>
            </w:pPr>
            <w:r w:rsidRPr="00BC469A">
              <w:rPr>
                <w:rFonts w:ascii="Arial" w:eastAsia="Times New Roman" w:hAnsi="Arial" w:cs="Arial"/>
                <w:b/>
                <w:bCs/>
                <w:sz w:val="18"/>
                <w:szCs w:val="18"/>
              </w:rPr>
              <w:t>Хэрэгжүүлэх байгууллага</w:t>
            </w:r>
          </w:p>
        </w:tc>
      </w:tr>
      <w:tr w:rsidR="00BC469A" w:rsidRPr="00BC469A" w:rsidTr="00A96246">
        <w:trPr>
          <w:trHeight w:val="2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r w:rsidRPr="00BC469A">
              <w:rPr>
                <w:rFonts w:ascii="Arial" w:eastAsia="Times New Roman" w:hAnsi="Arial" w:cs="Arial"/>
                <w:bCs/>
                <w:sz w:val="18"/>
                <w:szCs w:val="18"/>
              </w:rPr>
              <w:t>1</w:t>
            </w:r>
          </w:p>
        </w:tc>
        <w:tc>
          <w:tcPr>
            <w:tcW w:w="1843" w:type="dxa"/>
            <w:vMerge w:val="restart"/>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p>
          <w:p w:rsidR="00BC469A" w:rsidRPr="00BC469A" w:rsidRDefault="00BC469A" w:rsidP="00BC469A">
            <w:pPr>
              <w:spacing w:after="0" w:line="240" w:lineRule="auto"/>
              <w:jc w:val="center"/>
              <w:rPr>
                <w:rFonts w:ascii="Arial" w:eastAsia="Times New Roman" w:hAnsi="Arial" w:cs="Arial"/>
                <w:bCs/>
                <w:sz w:val="18"/>
                <w:szCs w:val="18"/>
              </w:rPr>
            </w:pPr>
          </w:p>
          <w:p w:rsidR="00BC469A" w:rsidRPr="00BC469A" w:rsidRDefault="00BC469A" w:rsidP="00BC469A">
            <w:pPr>
              <w:spacing w:after="0" w:line="240" w:lineRule="auto"/>
              <w:jc w:val="center"/>
              <w:rPr>
                <w:rFonts w:ascii="Arial" w:eastAsia="Times New Roman" w:hAnsi="Arial" w:cs="Arial"/>
                <w:bCs/>
                <w:sz w:val="18"/>
                <w:szCs w:val="18"/>
              </w:rPr>
            </w:pPr>
          </w:p>
          <w:p w:rsidR="00BC469A" w:rsidRPr="00BC469A" w:rsidRDefault="00BC469A" w:rsidP="00BC469A">
            <w:pPr>
              <w:spacing w:after="0" w:line="240" w:lineRule="auto"/>
              <w:jc w:val="center"/>
              <w:rPr>
                <w:rFonts w:ascii="Arial" w:eastAsia="Times New Roman" w:hAnsi="Arial" w:cs="Arial"/>
                <w:bCs/>
                <w:sz w:val="18"/>
                <w:szCs w:val="18"/>
              </w:rPr>
            </w:pPr>
          </w:p>
          <w:p w:rsidR="00BC469A" w:rsidRPr="00BC469A" w:rsidRDefault="00BC469A" w:rsidP="00BC469A">
            <w:pPr>
              <w:spacing w:after="0" w:line="240" w:lineRule="auto"/>
              <w:jc w:val="center"/>
              <w:rPr>
                <w:rFonts w:ascii="Arial" w:eastAsia="Times New Roman" w:hAnsi="Arial" w:cs="Arial"/>
                <w:bCs/>
                <w:sz w:val="18"/>
                <w:szCs w:val="18"/>
              </w:rPr>
            </w:pPr>
          </w:p>
          <w:p w:rsidR="00BC469A" w:rsidRPr="00BC469A" w:rsidRDefault="00BC469A" w:rsidP="00BC469A">
            <w:pPr>
              <w:spacing w:after="0" w:line="240" w:lineRule="auto"/>
              <w:jc w:val="center"/>
              <w:rPr>
                <w:rFonts w:ascii="Arial" w:eastAsia="Times New Roman" w:hAnsi="Arial" w:cs="Arial"/>
                <w:bCs/>
                <w:sz w:val="18"/>
                <w:szCs w:val="18"/>
              </w:rPr>
            </w:pPr>
            <w:r w:rsidRPr="00BC469A">
              <w:rPr>
                <w:rFonts w:ascii="Arial" w:eastAsia="Times New Roman" w:hAnsi="Arial" w:cs="Arial"/>
                <w:bCs/>
                <w:sz w:val="18"/>
                <w:szCs w:val="18"/>
              </w:rPr>
              <w:t>Чингэлтэй</w:t>
            </w:r>
          </w:p>
          <w:p w:rsidR="00BC469A" w:rsidRPr="00BC469A" w:rsidRDefault="00BC469A" w:rsidP="00BC469A">
            <w:pPr>
              <w:spacing w:after="0" w:line="240" w:lineRule="auto"/>
              <w:jc w:val="center"/>
              <w:rPr>
                <w:rFonts w:ascii="Arial" w:eastAsia="Times New Roman" w:hAnsi="Arial" w:cs="Arial"/>
                <w:bCs/>
                <w:sz w:val="18"/>
                <w:szCs w:val="18"/>
              </w:rPr>
            </w:pPr>
          </w:p>
          <w:p w:rsidR="00BC469A" w:rsidRPr="00BC469A" w:rsidRDefault="00BC469A" w:rsidP="00BC469A">
            <w:pPr>
              <w:spacing w:after="0" w:line="240" w:lineRule="auto"/>
              <w:jc w:val="center"/>
              <w:rPr>
                <w:rFonts w:ascii="Arial" w:eastAsia="Times New Roman" w:hAnsi="Arial" w:cs="Arial"/>
                <w:bCs/>
                <w:sz w:val="18"/>
                <w:szCs w:val="18"/>
              </w:rPr>
            </w:pPr>
          </w:p>
          <w:p w:rsidR="00BC469A" w:rsidRPr="00BC469A" w:rsidRDefault="00BC469A" w:rsidP="00BC469A">
            <w:pPr>
              <w:spacing w:after="0" w:line="240" w:lineRule="auto"/>
              <w:jc w:val="center"/>
              <w:rPr>
                <w:rFonts w:ascii="Arial" w:eastAsia="Times New Roman" w:hAnsi="Arial" w:cs="Arial"/>
                <w:bCs/>
                <w:sz w:val="18"/>
                <w:szCs w:val="18"/>
              </w:rPr>
            </w:pPr>
          </w:p>
          <w:p w:rsidR="00BC469A" w:rsidRPr="00BC469A" w:rsidRDefault="00BC469A" w:rsidP="00BC469A">
            <w:pPr>
              <w:spacing w:after="0" w:line="240" w:lineRule="auto"/>
              <w:jc w:val="center"/>
              <w:rPr>
                <w:rFonts w:ascii="Arial" w:eastAsia="Times New Roman" w:hAnsi="Arial" w:cs="Arial"/>
                <w:bCs/>
                <w:sz w:val="18"/>
                <w:szCs w:val="18"/>
              </w:rPr>
            </w:pPr>
          </w:p>
          <w:p w:rsidR="00BC469A" w:rsidRPr="00BC469A" w:rsidRDefault="00BC469A" w:rsidP="00BC469A">
            <w:pPr>
              <w:spacing w:after="0" w:line="240" w:lineRule="auto"/>
              <w:jc w:val="center"/>
              <w:rPr>
                <w:rFonts w:ascii="Arial" w:eastAsia="Times New Roman" w:hAnsi="Arial" w:cs="Arial"/>
                <w:bCs/>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lastRenderedPageBreak/>
              <w:t>7</w:t>
            </w:r>
          </w:p>
        </w:tc>
        <w:tc>
          <w:tcPr>
            <w:tcW w:w="4006"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rPr>
                <w:rFonts w:ascii="Arial" w:eastAsia="Times New Roman" w:hAnsi="Arial" w:cs="Arial"/>
                <w:sz w:val="18"/>
                <w:szCs w:val="18"/>
              </w:rPr>
            </w:pPr>
            <w:r w:rsidRPr="00BC469A">
              <w:rPr>
                <w:rFonts w:ascii="Arial" w:eastAsia="Times New Roman" w:hAnsi="Arial" w:cs="Arial"/>
                <w:sz w:val="18"/>
                <w:szCs w:val="18"/>
              </w:rPr>
              <w:t>Хувьсгалчдын А-Г гудамж</w:t>
            </w:r>
          </w:p>
        </w:tc>
        <w:tc>
          <w:tcPr>
            <w:tcW w:w="162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22</w:t>
            </w: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1.06</w:t>
            </w:r>
          </w:p>
        </w:tc>
        <w:tc>
          <w:tcPr>
            <w:tcW w:w="1260" w:type="dxa"/>
            <w:vMerge w:val="restart"/>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p>
          <w:p w:rsidR="00BC469A" w:rsidRPr="00BC469A" w:rsidRDefault="00BC469A" w:rsidP="00BC469A">
            <w:pPr>
              <w:spacing w:after="0" w:line="240" w:lineRule="auto"/>
              <w:jc w:val="center"/>
              <w:rPr>
                <w:rFonts w:ascii="Arial" w:eastAsia="Times New Roman" w:hAnsi="Arial" w:cs="Arial"/>
                <w:bCs/>
                <w:sz w:val="18"/>
                <w:szCs w:val="18"/>
              </w:rPr>
            </w:pPr>
          </w:p>
          <w:p w:rsidR="00BC469A" w:rsidRPr="00BC469A" w:rsidRDefault="00BC469A" w:rsidP="00BC469A">
            <w:pPr>
              <w:spacing w:after="0" w:line="240" w:lineRule="auto"/>
              <w:jc w:val="center"/>
              <w:rPr>
                <w:rFonts w:ascii="Arial" w:eastAsia="Times New Roman" w:hAnsi="Arial" w:cs="Arial"/>
                <w:bCs/>
                <w:sz w:val="18"/>
                <w:szCs w:val="18"/>
              </w:rPr>
            </w:pPr>
          </w:p>
          <w:p w:rsidR="00BC469A" w:rsidRPr="00BC469A" w:rsidRDefault="00BC469A" w:rsidP="00BC469A">
            <w:pPr>
              <w:spacing w:after="0" w:line="240" w:lineRule="auto"/>
              <w:jc w:val="center"/>
              <w:rPr>
                <w:rFonts w:ascii="Arial" w:eastAsia="Times New Roman" w:hAnsi="Arial" w:cs="Arial"/>
                <w:bCs/>
                <w:sz w:val="18"/>
                <w:szCs w:val="18"/>
              </w:rPr>
            </w:pPr>
            <w:r w:rsidRPr="00BC469A">
              <w:rPr>
                <w:rFonts w:ascii="Arial" w:eastAsia="Times New Roman" w:hAnsi="Arial" w:cs="Arial"/>
                <w:bCs/>
                <w:sz w:val="18"/>
                <w:szCs w:val="18"/>
              </w:rPr>
              <w:t>Гэр бүлийн хэрэгцээнд</w:t>
            </w:r>
          </w:p>
          <w:p w:rsidR="00BC469A" w:rsidRPr="00BC469A" w:rsidRDefault="00BC469A" w:rsidP="00BC469A">
            <w:pPr>
              <w:spacing w:after="0" w:line="240" w:lineRule="auto"/>
              <w:jc w:val="center"/>
              <w:rPr>
                <w:rFonts w:ascii="Arial" w:eastAsia="Times New Roman" w:hAnsi="Arial" w:cs="Arial"/>
                <w:bCs/>
                <w:sz w:val="18"/>
                <w:szCs w:val="18"/>
              </w:rPr>
            </w:pPr>
          </w:p>
          <w:p w:rsidR="00BC469A" w:rsidRPr="00BC469A" w:rsidRDefault="00BC469A" w:rsidP="00BC469A">
            <w:pPr>
              <w:spacing w:after="0" w:line="240" w:lineRule="auto"/>
              <w:jc w:val="center"/>
              <w:rPr>
                <w:rFonts w:ascii="Arial" w:eastAsia="Times New Roman" w:hAnsi="Arial" w:cs="Arial"/>
                <w:bCs/>
                <w:sz w:val="18"/>
                <w:szCs w:val="18"/>
              </w:rPr>
            </w:pPr>
          </w:p>
          <w:p w:rsidR="00BC469A" w:rsidRPr="00BC469A" w:rsidRDefault="00BC469A" w:rsidP="00BC469A">
            <w:pPr>
              <w:spacing w:after="0" w:line="240" w:lineRule="auto"/>
              <w:jc w:val="center"/>
              <w:rPr>
                <w:rFonts w:ascii="Arial" w:eastAsia="Times New Roman" w:hAnsi="Arial" w:cs="Arial"/>
                <w:bCs/>
                <w:sz w:val="18"/>
                <w:szCs w:val="18"/>
              </w:rPr>
            </w:pPr>
          </w:p>
        </w:tc>
        <w:tc>
          <w:tcPr>
            <w:tcW w:w="1440" w:type="dxa"/>
            <w:vMerge w:val="restart"/>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I-IV улиралд</w:t>
            </w: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tc>
        <w:tc>
          <w:tcPr>
            <w:tcW w:w="1440" w:type="dxa"/>
            <w:vMerge w:val="restart"/>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НГЗБА, ДГЗБА</w:t>
            </w: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p w:rsidR="00BC469A" w:rsidRPr="00BC469A" w:rsidRDefault="00BC469A" w:rsidP="00BC469A">
            <w:pPr>
              <w:spacing w:after="0" w:line="240" w:lineRule="auto"/>
              <w:jc w:val="center"/>
              <w:rPr>
                <w:rFonts w:ascii="Arial" w:eastAsia="Times New Roman" w:hAnsi="Arial" w:cs="Arial"/>
                <w:sz w:val="18"/>
                <w:szCs w:val="18"/>
              </w:rPr>
            </w:pPr>
          </w:p>
        </w:tc>
      </w:tr>
      <w:tr w:rsidR="00BC469A" w:rsidRPr="00BC469A" w:rsidTr="00A96246">
        <w:trPr>
          <w:trHeight w:val="35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r w:rsidRPr="00BC469A">
              <w:rPr>
                <w:rFonts w:ascii="Arial" w:eastAsia="Times New Roman" w:hAnsi="Arial" w:cs="Arial"/>
                <w:bCs/>
                <w:sz w:val="18"/>
                <w:szCs w:val="18"/>
              </w:rPr>
              <w:lastRenderedPageBreak/>
              <w:t>2</w:t>
            </w: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8</w:t>
            </w:r>
          </w:p>
        </w:tc>
        <w:tc>
          <w:tcPr>
            <w:tcW w:w="4006"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rPr>
                <w:rFonts w:ascii="Arial" w:eastAsia="Times New Roman" w:hAnsi="Arial" w:cs="Arial"/>
                <w:sz w:val="18"/>
                <w:szCs w:val="18"/>
              </w:rPr>
            </w:pPr>
            <w:r w:rsidRPr="00BC469A">
              <w:rPr>
                <w:rFonts w:ascii="Arial" w:eastAsia="Times New Roman" w:hAnsi="Arial" w:cs="Arial"/>
                <w:sz w:val="18"/>
                <w:szCs w:val="18"/>
              </w:rPr>
              <w:t>Баруун, Зүүн тасганы гудамж</w:t>
            </w:r>
          </w:p>
        </w:tc>
        <w:tc>
          <w:tcPr>
            <w:tcW w:w="162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3</w:t>
            </w: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0.18</w:t>
            </w:r>
          </w:p>
        </w:tc>
        <w:tc>
          <w:tcPr>
            <w:tcW w:w="126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r>
      <w:tr w:rsidR="00BC469A" w:rsidRPr="00BC469A" w:rsidTr="00A96246">
        <w:trPr>
          <w:trHeight w:val="17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r w:rsidRPr="00BC469A">
              <w:rPr>
                <w:rFonts w:ascii="Arial" w:eastAsia="Times New Roman" w:hAnsi="Arial" w:cs="Arial"/>
                <w:bCs/>
                <w:sz w:val="18"/>
                <w:szCs w:val="18"/>
              </w:rPr>
              <w:t>3</w:t>
            </w: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9</w:t>
            </w:r>
          </w:p>
        </w:tc>
        <w:tc>
          <w:tcPr>
            <w:tcW w:w="4006"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rPr>
                <w:rFonts w:ascii="Arial" w:eastAsia="Times New Roman" w:hAnsi="Arial" w:cs="Arial"/>
                <w:sz w:val="18"/>
                <w:szCs w:val="18"/>
              </w:rPr>
            </w:pPr>
            <w:r w:rsidRPr="00BC469A">
              <w:rPr>
                <w:rFonts w:ascii="Arial" w:eastAsia="Times New Roman" w:hAnsi="Arial" w:cs="Arial"/>
                <w:sz w:val="18"/>
                <w:szCs w:val="18"/>
              </w:rPr>
              <w:t>Дэнж, Усан сангийн гудамж</w:t>
            </w:r>
          </w:p>
        </w:tc>
        <w:tc>
          <w:tcPr>
            <w:tcW w:w="162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6</w:t>
            </w: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0.31</w:t>
            </w:r>
          </w:p>
        </w:tc>
        <w:tc>
          <w:tcPr>
            <w:tcW w:w="126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r>
      <w:tr w:rsidR="00BC469A" w:rsidRPr="00BC469A" w:rsidTr="00A96246">
        <w:trPr>
          <w:trHeight w:val="3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r w:rsidRPr="00BC469A">
              <w:rPr>
                <w:rFonts w:ascii="Arial" w:eastAsia="Times New Roman" w:hAnsi="Arial" w:cs="Arial"/>
                <w:bCs/>
                <w:sz w:val="18"/>
                <w:szCs w:val="18"/>
              </w:rPr>
              <w:t>4</w:t>
            </w: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10</w:t>
            </w:r>
          </w:p>
        </w:tc>
        <w:tc>
          <w:tcPr>
            <w:tcW w:w="4006"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rPr>
                <w:rFonts w:ascii="Arial" w:eastAsia="Times New Roman" w:hAnsi="Arial" w:cs="Arial"/>
                <w:sz w:val="18"/>
                <w:szCs w:val="18"/>
              </w:rPr>
            </w:pPr>
            <w:r w:rsidRPr="00BC469A">
              <w:rPr>
                <w:rFonts w:ascii="Arial" w:eastAsia="Times New Roman" w:hAnsi="Arial" w:cs="Arial"/>
                <w:sz w:val="18"/>
                <w:szCs w:val="18"/>
              </w:rPr>
              <w:t>Дэнж, Чингэлтэйн гудамж</w:t>
            </w:r>
          </w:p>
        </w:tc>
        <w:tc>
          <w:tcPr>
            <w:tcW w:w="162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15</w:t>
            </w: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0.77</w:t>
            </w:r>
          </w:p>
        </w:tc>
        <w:tc>
          <w:tcPr>
            <w:tcW w:w="126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r>
      <w:tr w:rsidR="00BC469A" w:rsidRPr="00BC469A" w:rsidTr="00A96246">
        <w:trPr>
          <w:trHeight w:val="4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r w:rsidRPr="00BC469A">
              <w:rPr>
                <w:rFonts w:ascii="Arial" w:eastAsia="Times New Roman" w:hAnsi="Arial" w:cs="Arial"/>
                <w:bCs/>
                <w:sz w:val="18"/>
                <w:szCs w:val="18"/>
              </w:rPr>
              <w:t>5</w:t>
            </w: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11</w:t>
            </w:r>
          </w:p>
        </w:tc>
        <w:tc>
          <w:tcPr>
            <w:tcW w:w="4006"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rPr>
                <w:rFonts w:ascii="Arial" w:eastAsia="Times New Roman" w:hAnsi="Arial" w:cs="Arial"/>
                <w:sz w:val="18"/>
                <w:szCs w:val="18"/>
              </w:rPr>
            </w:pPr>
            <w:r w:rsidRPr="00BC469A">
              <w:rPr>
                <w:rFonts w:ascii="Arial" w:eastAsia="Times New Roman" w:hAnsi="Arial" w:cs="Arial"/>
                <w:sz w:val="18"/>
                <w:szCs w:val="18"/>
              </w:rPr>
              <w:t>Нуурын гудамж</w:t>
            </w:r>
          </w:p>
        </w:tc>
        <w:tc>
          <w:tcPr>
            <w:tcW w:w="162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6</w:t>
            </w: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0.35</w:t>
            </w:r>
          </w:p>
        </w:tc>
        <w:tc>
          <w:tcPr>
            <w:tcW w:w="126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r>
      <w:tr w:rsidR="00BC469A" w:rsidRPr="00BC469A" w:rsidTr="00A96246">
        <w:trPr>
          <w:trHeight w:val="35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r w:rsidRPr="00BC469A">
              <w:rPr>
                <w:rFonts w:ascii="Arial" w:eastAsia="Times New Roman" w:hAnsi="Arial" w:cs="Arial"/>
                <w:bCs/>
                <w:sz w:val="18"/>
                <w:szCs w:val="18"/>
              </w:rPr>
              <w:t>6</w:t>
            </w: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12</w:t>
            </w:r>
          </w:p>
        </w:tc>
        <w:tc>
          <w:tcPr>
            <w:tcW w:w="4006"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rPr>
                <w:rFonts w:ascii="Arial" w:eastAsia="Times New Roman" w:hAnsi="Arial" w:cs="Arial"/>
                <w:sz w:val="18"/>
                <w:szCs w:val="18"/>
              </w:rPr>
            </w:pPr>
            <w:r w:rsidRPr="00BC469A">
              <w:rPr>
                <w:rFonts w:ascii="Arial" w:eastAsia="Times New Roman" w:hAnsi="Arial" w:cs="Arial"/>
                <w:sz w:val="18"/>
                <w:szCs w:val="18"/>
              </w:rPr>
              <w:t>Булагийн гудамж</w:t>
            </w:r>
          </w:p>
        </w:tc>
        <w:tc>
          <w:tcPr>
            <w:tcW w:w="162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37</w:t>
            </w: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1.84</w:t>
            </w:r>
          </w:p>
        </w:tc>
        <w:tc>
          <w:tcPr>
            <w:tcW w:w="126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r>
      <w:tr w:rsidR="00BC469A" w:rsidRPr="00BC469A" w:rsidTr="00A96246">
        <w:trPr>
          <w:trHeight w:val="43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r w:rsidRPr="00BC469A">
              <w:rPr>
                <w:rFonts w:ascii="Arial" w:eastAsia="Times New Roman" w:hAnsi="Arial" w:cs="Arial"/>
                <w:bCs/>
                <w:sz w:val="18"/>
                <w:szCs w:val="18"/>
              </w:rPr>
              <w:t>7</w:t>
            </w: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13</w:t>
            </w:r>
          </w:p>
        </w:tc>
        <w:tc>
          <w:tcPr>
            <w:tcW w:w="4006"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rPr>
                <w:rFonts w:ascii="Arial" w:eastAsia="Times New Roman" w:hAnsi="Arial" w:cs="Arial"/>
                <w:sz w:val="18"/>
                <w:szCs w:val="18"/>
              </w:rPr>
            </w:pPr>
            <w:r w:rsidRPr="00BC469A">
              <w:rPr>
                <w:rFonts w:ascii="Arial" w:eastAsia="Times New Roman" w:hAnsi="Arial" w:cs="Arial"/>
                <w:sz w:val="18"/>
                <w:szCs w:val="18"/>
              </w:rPr>
              <w:t>Сургуулийн гудамж</w:t>
            </w:r>
          </w:p>
        </w:tc>
        <w:tc>
          <w:tcPr>
            <w:tcW w:w="162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5</w:t>
            </w: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0.23</w:t>
            </w:r>
          </w:p>
        </w:tc>
        <w:tc>
          <w:tcPr>
            <w:tcW w:w="126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r>
      <w:tr w:rsidR="00BC469A" w:rsidRPr="00BC469A" w:rsidTr="00A96246">
        <w:trPr>
          <w:trHeight w:val="35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r w:rsidRPr="00BC469A">
              <w:rPr>
                <w:rFonts w:ascii="Arial" w:eastAsia="Times New Roman" w:hAnsi="Arial" w:cs="Arial"/>
                <w:bCs/>
                <w:sz w:val="18"/>
                <w:szCs w:val="18"/>
              </w:rPr>
              <w:t>8</w:t>
            </w: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14</w:t>
            </w:r>
          </w:p>
        </w:tc>
        <w:tc>
          <w:tcPr>
            <w:tcW w:w="4006"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rPr>
                <w:rFonts w:ascii="Arial" w:eastAsia="Times New Roman" w:hAnsi="Arial" w:cs="Arial"/>
                <w:sz w:val="18"/>
                <w:szCs w:val="18"/>
              </w:rPr>
            </w:pPr>
            <w:r w:rsidRPr="00BC469A">
              <w:rPr>
                <w:rFonts w:ascii="Arial" w:eastAsia="Times New Roman" w:hAnsi="Arial" w:cs="Arial"/>
                <w:sz w:val="18"/>
                <w:szCs w:val="18"/>
              </w:rPr>
              <w:t>Хайлаастын гудамж</w:t>
            </w:r>
          </w:p>
        </w:tc>
        <w:tc>
          <w:tcPr>
            <w:tcW w:w="162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3</w:t>
            </w: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0.16</w:t>
            </w:r>
          </w:p>
        </w:tc>
        <w:tc>
          <w:tcPr>
            <w:tcW w:w="126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r>
      <w:tr w:rsidR="00BC469A" w:rsidRPr="00BC469A" w:rsidTr="00A96246">
        <w:trPr>
          <w:trHeight w:val="3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r w:rsidRPr="00BC469A">
              <w:rPr>
                <w:rFonts w:ascii="Arial" w:eastAsia="Times New Roman" w:hAnsi="Arial" w:cs="Arial"/>
                <w:bCs/>
                <w:sz w:val="18"/>
                <w:szCs w:val="18"/>
              </w:rPr>
              <w:t>9</w:t>
            </w: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15</w:t>
            </w:r>
          </w:p>
        </w:tc>
        <w:tc>
          <w:tcPr>
            <w:tcW w:w="4006"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rPr>
                <w:rFonts w:ascii="Arial" w:eastAsia="Times New Roman" w:hAnsi="Arial" w:cs="Arial"/>
                <w:sz w:val="18"/>
                <w:szCs w:val="18"/>
              </w:rPr>
            </w:pPr>
            <w:r w:rsidRPr="00BC469A">
              <w:rPr>
                <w:rFonts w:ascii="Arial" w:eastAsia="Times New Roman" w:hAnsi="Arial" w:cs="Arial"/>
                <w:sz w:val="18"/>
                <w:szCs w:val="18"/>
              </w:rPr>
              <w:t>Жаргалантын гудамж</w:t>
            </w:r>
          </w:p>
        </w:tc>
        <w:tc>
          <w:tcPr>
            <w:tcW w:w="162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6</w:t>
            </w: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0.34</w:t>
            </w:r>
          </w:p>
        </w:tc>
        <w:tc>
          <w:tcPr>
            <w:tcW w:w="126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r>
      <w:tr w:rsidR="00BC469A" w:rsidRPr="00BC469A" w:rsidTr="00A96246">
        <w:trPr>
          <w:trHeight w:val="2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r w:rsidRPr="00BC469A">
              <w:rPr>
                <w:rFonts w:ascii="Arial" w:eastAsia="Times New Roman" w:hAnsi="Arial" w:cs="Arial"/>
                <w:bCs/>
                <w:sz w:val="18"/>
                <w:szCs w:val="18"/>
              </w:rPr>
              <w:t>10</w:t>
            </w: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16</w:t>
            </w:r>
          </w:p>
        </w:tc>
        <w:tc>
          <w:tcPr>
            <w:tcW w:w="4006"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rPr>
                <w:rFonts w:ascii="Arial" w:eastAsia="Times New Roman" w:hAnsi="Arial" w:cs="Arial"/>
                <w:sz w:val="18"/>
                <w:szCs w:val="18"/>
              </w:rPr>
            </w:pPr>
            <w:r w:rsidRPr="00BC469A">
              <w:rPr>
                <w:rFonts w:ascii="Arial" w:eastAsia="Times New Roman" w:hAnsi="Arial" w:cs="Arial"/>
                <w:sz w:val="18"/>
                <w:szCs w:val="18"/>
              </w:rPr>
              <w:t>Согоотын гудамж</w:t>
            </w:r>
          </w:p>
        </w:tc>
        <w:tc>
          <w:tcPr>
            <w:tcW w:w="162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36</w:t>
            </w: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1.92</w:t>
            </w:r>
          </w:p>
        </w:tc>
        <w:tc>
          <w:tcPr>
            <w:tcW w:w="126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r>
      <w:tr w:rsidR="00BC469A" w:rsidRPr="00BC469A" w:rsidTr="00A96246">
        <w:trPr>
          <w:trHeight w:val="2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r w:rsidRPr="00BC469A">
              <w:rPr>
                <w:rFonts w:ascii="Arial" w:eastAsia="Times New Roman" w:hAnsi="Arial" w:cs="Arial"/>
                <w:bCs/>
                <w:sz w:val="18"/>
                <w:szCs w:val="18"/>
              </w:rPr>
              <w:t>11</w:t>
            </w: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17</w:t>
            </w:r>
          </w:p>
        </w:tc>
        <w:tc>
          <w:tcPr>
            <w:tcW w:w="4006"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rPr>
                <w:rFonts w:ascii="Arial" w:eastAsia="Times New Roman" w:hAnsi="Arial" w:cs="Arial"/>
                <w:sz w:val="18"/>
                <w:szCs w:val="18"/>
              </w:rPr>
            </w:pPr>
            <w:r w:rsidRPr="00BC469A">
              <w:rPr>
                <w:rFonts w:ascii="Arial" w:eastAsia="Times New Roman" w:hAnsi="Arial" w:cs="Arial"/>
                <w:sz w:val="18"/>
                <w:szCs w:val="18"/>
              </w:rPr>
              <w:t>Зүрх уул, Баянхайрхан, Сурагчийн гудамж</w:t>
            </w:r>
          </w:p>
        </w:tc>
        <w:tc>
          <w:tcPr>
            <w:tcW w:w="162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32</w:t>
            </w: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1.82</w:t>
            </w:r>
          </w:p>
        </w:tc>
        <w:tc>
          <w:tcPr>
            <w:tcW w:w="126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p>
        </w:tc>
      </w:tr>
      <w:tr w:rsidR="00BC469A" w:rsidRPr="00BC469A" w:rsidTr="00A96246">
        <w:trPr>
          <w:trHeight w:val="2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r w:rsidRPr="00BC469A">
              <w:rPr>
                <w:rFonts w:ascii="Arial" w:eastAsia="Times New Roman" w:hAnsi="Arial" w:cs="Arial"/>
                <w:bCs/>
                <w:sz w:val="18"/>
                <w:szCs w:val="18"/>
              </w:rPr>
              <w:t>12</w:t>
            </w: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18</w:t>
            </w:r>
          </w:p>
        </w:tc>
        <w:tc>
          <w:tcPr>
            <w:tcW w:w="4006"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rPr>
                <w:rFonts w:ascii="Arial" w:eastAsia="Times New Roman" w:hAnsi="Arial" w:cs="Arial"/>
                <w:sz w:val="18"/>
                <w:szCs w:val="18"/>
              </w:rPr>
            </w:pPr>
            <w:r w:rsidRPr="00BC469A">
              <w:rPr>
                <w:rFonts w:ascii="Arial" w:eastAsia="Times New Roman" w:hAnsi="Arial" w:cs="Arial"/>
                <w:sz w:val="18"/>
                <w:szCs w:val="18"/>
              </w:rPr>
              <w:t>Яргайт , Хандгайтын гудамж</w:t>
            </w:r>
          </w:p>
        </w:tc>
        <w:tc>
          <w:tcPr>
            <w:tcW w:w="162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15</w:t>
            </w: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0.68</w:t>
            </w:r>
          </w:p>
        </w:tc>
        <w:tc>
          <w:tcPr>
            <w:tcW w:w="126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r>
      <w:tr w:rsidR="00BC469A" w:rsidRPr="00BC469A" w:rsidTr="00A96246">
        <w:trPr>
          <w:trHeight w:val="3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r w:rsidRPr="00BC469A">
              <w:rPr>
                <w:rFonts w:ascii="Arial" w:eastAsia="Times New Roman" w:hAnsi="Arial" w:cs="Arial"/>
                <w:bCs/>
                <w:sz w:val="18"/>
                <w:szCs w:val="18"/>
              </w:rPr>
              <w:t>13</w:t>
            </w: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851" w:type="dxa"/>
            <w:vMerge w:val="restart"/>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19</w:t>
            </w:r>
          </w:p>
        </w:tc>
        <w:tc>
          <w:tcPr>
            <w:tcW w:w="4006"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rPr>
                <w:rFonts w:ascii="Arial" w:eastAsia="Times New Roman" w:hAnsi="Arial" w:cs="Arial"/>
                <w:sz w:val="18"/>
                <w:szCs w:val="18"/>
              </w:rPr>
            </w:pPr>
            <w:r w:rsidRPr="00BC469A">
              <w:rPr>
                <w:rFonts w:ascii="Arial" w:eastAsia="Times New Roman" w:hAnsi="Arial" w:cs="Arial"/>
                <w:sz w:val="18"/>
                <w:szCs w:val="18"/>
              </w:rPr>
              <w:t>Тахилт, Доод Салхит, Дээд салхит гудамжууд</w:t>
            </w:r>
          </w:p>
        </w:tc>
        <w:tc>
          <w:tcPr>
            <w:tcW w:w="162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34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1.86</w:t>
            </w: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r>
      <w:tr w:rsidR="00BC469A" w:rsidRPr="00BC469A" w:rsidTr="00A96246">
        <w:trPr>
          <w:trHeight w:val="1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Cs/>
                <w:sz w:val="18"/>
                <w:szCs w:val="18"/>
              </w:rPr>
            </w:pPr>
            <w:r w:rsidRPr="00BC469A">
              <w:rPr>
                <w:rFonts w:ascii="Arial" w:eastAsia="Times New Roman" w:hAnsi="Arial" w:cs="Arial"/>
                <w:bCs/>
                <w:sz w:val="18"/>
                <w:szCs w:val="18"/>
              </w:rPr>
              <w:t>14</w:t>
            </w: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851" w:type="dxa"/>
            <w:vMerge/>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autoSpaceDE w:val="0"/>
              <w:autoSpaceDN w:val="0"/>
              <w:adjustRightInd w:val="0"/>
              <w:spacing w:after="0" w:line="276" w:lineRule="auto"/>
              <w:jc w:val="center"/>
              <w:rPr>
                <w:rFonts w:ascii="Arial" w:hAnsi="Arial" w:cs="Arial"/>
                <w:sz w:val="18"/>
                <w:szCs w:val="18"/>
              </w:rPr>
            </w:pPr>
          </w:p>
        </w:tc>
        <w:tc>
          <w:tcPr>
            <w:tcW w:w="4006"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autoSpaceDE w:val="0"/>
              <w:autoSpaceDN w:val="0"/>
              <w:adjustRightInd w:val="0"/>
              <w:spacing w:after="0" w:line="276" w:lineRule="auto"/>
              <w:rPr>
                <w:rFonts w:ascii="Arial" w:hAnsi="Arial" w:cs="Arial"/>
                <w:sz w:val="18"/>
                <w:szCs w:val="18"/>
              </w:rPr>
            </w:pPr>
            <w:r w:rsidRPr="00BC469A">
              <w:rPr>
                <w:rFonts w:ascii="Arial" w:hAnsi="Arial" w:cs="Arial"/>
                <w:sz w:val="18"/>
                <w:szCs w:val="18"/>
              </w:rPr>
              <w:t>Зуслан</w:t>
            </w:r>
          </w:p>
        </w:tc>
        <w:tc>
          <w:tcPr>
            <w:tcW w:w="162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autoSpaceDE w:val="0"/>
              <w:autoSpaceDN w:val="0"/>
              <w:adjustRightInd w:val="0"/>
              <w:spacing w:after="0" w:line="276" w:lineRule="auto"/>
              <w:jc w:val="center"/>
              <w:rPr>
                <w:rFonts w:ascii="Arial" w:hAnsi="Arial" w:cs="Arial"/>
                <w:sz w:val="18"/>
                <w:szCs w:val="18"/>
              </w:rPr>
            </w:pPr>
            <w:r w:rsidRPr="00BC469A">
              <w:rPr>
                <w:rFonts w:ascii="Arial" w:hAnsi="Arial" w:cs="Arial"/>
                <w:sz w:val="18"/>
                <w:szCs w:val="18"/>
              </w:rPr>
              <w:t>230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autoSpaceDE w:val="0"/>
              <w:autoSpaceDN w:val="0"/>
              <w:adjustRightInd w:val="0"/>
              <w:spacing w:after="0" w:line="276" w:lineRule="auto"/>
              <w:jc w:val="center"/>
              <w:rPr>
                <w:rFonts w:ascii="Arial" w:hAnsi="Arial" w:cs="Arial"/>
                <w:sz w:val="18"/>
                <w:szCs w:val="18"/>
              </w:rPr>
            </w:pPr>
            <w:r w:rsidRPr="00BC469A">
              <w:rPr>
                <w:rFonts w:ascii="Arial" w:hAnsi="Arial" w:cs="Arial"/>
                <w:sz w:val="18"/>
                <w:szCs w:val="18"/>
              </w:rPr>
              <w:t>13.0</w:t>
            </w: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r>
      <w:tr w:rsidR="00BC469A" w:rsidRPr="00BC469A" w:rsidTr="00A96246">
        <w:trPr>
          <w:trHeight w:val="217"/>
        </w:trPr>
        <w:tc>
          <w:tcPr>
            <w:tcW w:w="74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eastAsia="Times New Roman" w:hAnsi="Arial" w:cs="Arial"/>
                <w:b/>
                <w:bCs/>
                <w:sz w:val="18"/>
                <w:szCs w:val="18"/>
              </w:rPr>
              <w:t>Дүн</w:t>
            </w:r>
          </w:p>
        </w:tc>
        <w:tc>
          <w:tcPr>
            <w:tcW w:w="162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r w:rsidRPr="00BC469A">
              <w:rPr>
                <w:rFonts w:ascii="Arial" w:eastAsia="Times New Roman" w:hAnsi="Arial" w:cs="Arial"/>
                <w:b/>
                <w:bCs/>
                <w:sz w:val="18"/>
                <w:szCs w:val="18"/>
              </w:rPr>
              <w:t>450</w:t>
            </w:r>
          </w:p>
        </w:tc>
        <w:tc>
          <w:tcPr>
            <w:tcW w:w="1440" w:type="dxa"/>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r w:rsidRPr="00BC469A">
              <w:rPr>
                <w:rFonts w:ascii="Arial" w:eastAsia="Times New Roman" w:hAnsi="Arial" w:cs="Arial"/>
                <w:b/>
                <w:bCs/>
                <w:sz w:val="18"/>
                <w:szCs w:val="18"/>
              </w:rPr>
              <w:t>24.52</w:t>
            </w:r>
          </w:p>
        </w:tc>
        <w:tc>
          <w:tcPr>
            <w:tcW w:w="4140" w:type="dxa"/>
            <w:gridSpan w:val="3"/>
            <w:tcBorders>
              <w:top w:val="single" w:sz="4" w:space="0" w:color="auto"/>
              <w:left w:val="nil"/>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eastAsia="Times New Roman" w:hAnsi="Arial" w:cs="Arial"/>
                <w:b/>
                <w:bCs/>
                <w:sz w:val="18"/>
                <w:szCs w:val="18"/>
              </w:rPr>
            </w:pPr>
          </w:p>
        </w:tc>
      </w:tr>
    </w:tbl>
    <w:p w:rsidR="00BC469A" w:rsidRPr="00BC469A" w:rsidRDefault="00BC469A" w:rsidP="00BC469A">
      <w:pPr>
        <w:spacing w:after="0" w:line="240" w:lineRule="auto"/>
        <w:rPr>
          <w:rFonts w:ascii="Arial" w:hAnsi="Arial" w:cs="Arial"/>
          <w:sz w:val="18"/>
          <w:szCs w:val="18"/>
        </w:rPr>
      </w:pPr>
    </w:p>
    <w:tbl>
      <w:tblPr>
        <w:tblW w:w="1455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307"/>
        <w:gridCol w:w="3353"/>
        <w:gridCol w:w="3780"/>
        <w:gridCol w:w="1170"/>
        <w:gridCol w:w="967"/>
        <w:gridCol w:w="1350"/>
      </w:tblGrid>
      <w:tr w:rsidR="00BC469A" w:rsidRPr="00BC469A" w:rsidTr="00A96246">
        <w:trPr>
          <w:cantSplit/>
          <w:trHeight w:val="386"/>
        </w:trPr>
        <w:tc>
          <w:tcPr>
            <w:tcW w:w="14557" w:type="dxa"/>
            <w:gridSpan w:val="7"/>
            <w:shd w:val="clear" w:color="auto" w:fill="auto"/>
            <w:vAlign w:val="center"/>
          </w:tcPr>
          <w:p w:rsidR="00BC469A" w:rsidRPr="00BC469A" w:rsidRDefault="00BC469A" w:rsidP="00BC469A">
            <w:pPr>
              <w:spacing w:after="0" w:line="240" w:lineRule="auto"/>
              <w:contextualSpacing/>
              <w:jc w:val="center"/>
              <w:rPr>
                <w:rFonts w:ascii="Arial" w:eastAsia="Times New Roman" w:hAnsi="Arial" w:cs="Arial"/>
                <w:b/>
                <w:i/>
                <w:sz w:val="18"/>
                <w:szCs w:val="18"/>
                <w:lang w:bidi="en-US"/>
              </w:rPr>
            </w:pPr>
            <w:r w:rsidRPr="00BC469A">
              <w:rPr>
                <w:rFonts w:ascii="Arial" w:eastAsia="Times New Roman" w:hAnsi="Arial" w:cs="Arial"/>
                <w:b/>
                <w:i/>
                <w:sz w:val="18"/>
                <w:szCs w:val="18"/>
                <w:lang w:bidi="en-US"/>
              </w:rPr>
              <w:softHyphen/>
            </w:r>
            <w:r w:rsidRPr="00BC469A">
              <w:rPr>
                <w:rFonts w:ascii="Arial" w:eastAsia="Times New Roman" w:hAnsi="Arial" w:cs="Arial"/>
                <w:b/>
                <w:bCs/>
                <w:i/>
                <w:sz w:val="18"/>
                <w:szCs w:val="18"/>
                <w:lang w:bidi="en-US"/>
              </w:rPr>
              <w:t xml:space="preserve">2.3  </w:t>
            </w:r>
            <w:r w:rsidRPr="00BC469A">
              <w:rPr>
                <w:rFonts w:ascii="Arial" w:eastAsia="Times New Roman" w:hAnsi="Arial" w:cs="Arial"/>
                <w:b/>
                <w:i/>
                <w:sz w:val="18"/>
                <w:szCs w:val="18"/>
                <w:lang w:bidi="en-US"/>
              </w:rPr>
              <w:t>Төрийн болон төсөвт байгууллагын зайлшгүй хэрэгцээнд</w:t>
            </w:r>
          </w:p>
        </w:tc>
      </w:tr>
      <w:tr w:rsidR="00BC469A" w:rsidRPr="00BC469A" w:rsidTr="00A96246">
        <w:trPr>
          <w:cantSplit/>
          <w:trHeight w:val="170"/>
        </w:trPr>
        <w:tc>
          <w:tcPr>
            <w:tcW w:w="630" w:type="dxa"/>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eastAsia="Times New Roman" w:hAnsi="Arial" w:cs="Arial"/>
                <w:b/>
                <w:sz w:val="18"/>
                <w:szCs w:val="18"/>
              </w:rPr>
              <w:t>д/д</w:t>
            </w:r>
          </w:p>
        </w:tc>
        <w:tc>
          <w:tcPr>
            <w:tcW w:w="3307" w:type="dxa"/>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Дүүрэг, хороо</w:t>
            </w:r>
          </w:p>
        </w:tc>
        <w:tc>
          <w:tcPr>
            <w:tcW w:w="3353" w:type="dxa"/>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Газрын байршил</w:t>
            </w:r>
          </w:p>
        </w:tc>
        <w:tc>
          <w:tcPr>
            <w:tcW w:w="3780" w:type="dxa"/>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Зориулалт</w:t>
            </w:r>
          </w:p>
        </w:tc>
        <w:tc>
          <w:tcPr>
            <w:tcW w:w="1170" w:type="dxa"/>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 xml:space="preserve">Газрын хэмжээ </w:t>
            </w:r>
            <w:r w:rsidRPr="00BC469A">
              <w:rPr>
                <w:rFonts w:ascii="Arial" w:hAnsi="Arial" w:cs="Arial"/>
                <w:sz w:val="18"/>
                <w:szCs w:val="18"/>
              </w:rPr>
              <w:t>/га/</w:t>
            </w:r>
          </w:p>
        </w:tc>
        <w:tc>
          <w:tcPr>
            <w:tcW w:w="967" w:type="dxa"/>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Хугацаа</w:t>
            </w:r>
          </w:p>
        </w:tc>
        <w:tc>
          <w:tcPr>
            <w:tcW w:w="1350" w:type="dxa"/>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Хариуцах байгууллага</w:t>
            </w:r>
          </w:p>
        </w:tc>
      </w:tr>
      <w:tr w:rsidR="00BC469A" w:rsidRPr="00BC469A" w:rsidTr="00A96246">
        <w:trPr>
          <w:cantSplit/>
          <w:trHeight w:val="413"/>
        </w:trPr>
        <w:tc>
          <w:tcPr>
            <w:tcW w:w="630" w:type="dxa"/>
            <w:shd w:val="clear" w:color="auto" w:fill="auto"/>
            <w:vAlign w:val="center"/>
          </w:tcPr>
          <w:p w:rsidR="00BC469A" w:rsidRPr="00BC469A" w:rsidRDefault="00BC469A" w:rsidP="00BC469A">
            <w:pPr>
              <w:numPr>
                <w:ilvl w:val="0"/>
                <w:numId w:val="10"/>
              </w:numPr>
              <w:spacing w:after="0" w:line="240" w:lineRule="auto"/>
              <w:contextualSpacing/>
              <w:jc w:val="center"/>
              <w:rPr>
                <w:rFonts w:ascii="Arial" w:hAnsi="Arial" w:cs="Arial"/>
                <w:sz w:val="18"/>
                <w:szCs w:val="18"/>
              </w:rPr>
            </w:pP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 xml:space="preserve">Чингэлтэй дүүргийн 9 дүгээр хороо </w:t>
            </w:r>
          </w:p>
        </w:tc>
        <w:tc>
          <w:tcPr>
            <w:tcW w:w="3353"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Дэнжийн 45-14</w:t>
            </w:r>
          </w:p>
        </w:tc>
        <w:tc>
          <w:tcPr>
            <w:tcW w:w="378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Ахмад, залуучуудын хөгжлийн төв</w:t>
            </w:r>
          </w:p>
        </w:tc>
        <w:tc>
          <w:tcPr>
            <w:tcW w:w="117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0.05</w:t>
            </w:r>
          </w:p>
        </w:tc>
        <w:tc>
          <w:tcPr>
            <w:tcW w:w="967" w:type="dxa"/>
            <w:tcBorders>
              <w:top w:val="single" w:sz="4" w:space="0" w:color="000000"/>
              <w:left w:val="single" w:sz="4" w:space="0" w:color="auto"/>
              <w:bottom w:val="single" w:sz="4" w:space="0" w:color="000000"/>
              <w:right w:val="single" w:sz="4" w:space="0" w:color="auto"/>
            </w:tcBorders>
            <w:shd w:val="clear" w:color="auto" w:fill="auto"/>
            <w:vAlign w:val="center"/>
          </w:tcPr>
          <w:p w:rsidR="00BC469A" w:rsidRPr="00BC469A" w:rsidRDefault="00BC469A" w:rsidP="00BC469A">
            <w:pPr>
              <w:spacing w:after="100" w:afterAutospacing="1" w:line="276" w:lineRule="auto"/>
              <w:jc w:val="center"/>
              <w:rPr>
                <w:rFonts w:ascii="Arial" w:eastAsia="Times New Roman" w:hAnsi="Arial" w:cs="Arial"/>
                <w:sz w:val="18"/>
                <w:szCs w:val="18"/>
              </w:rPr>
            </w:pPr>
            <w:r w:rsidRPr="00BC469A">
              <w:rPr>
                <w:rFonts w:ascii="Arial" w:eastAsia="Times New Roman" w:hAnsi="Arial" w:cs="Arial"/>
                <w:sz w:val="18"/>
                <w:szCs w:val="18"/>
              </w:rPr>
              <w:t>I-IV улиралд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ДЗДТГ</w:t>
            </w:r>
          </w:p>
        </w:tc>
      </w:tr>
      <w:tr w:rsidR="00BC469A" w:rsidRPr="00BC469A" w:rsidTr="00A96246">
        <w:trPr>
          <w:cantSplit/>
          <w:trHeight w:val="422"/>
        </w:trPr>
        <w:tc>
          <w:tcPr>
            <w:tcW w:w="630" w:type="dxa"/>
            <w:shd w:val="clear" w:color="auto" w:fill="auto"/>
            <w:vAlign w:val="center"/>
          </w:tcPr>
          <w:p w:rsidR="00BC469A" w:rsidRPr="00BC469A" w:rsidRDefault="00BC469A" w:rsidP="00BC469A">
            <w:pPr>
              <w:numPr>
                <w:ilvl w:val="0"/>
                <w:numId w:val="10"/>
              </w:numPr>
              <w:spacing w:after="0" w:line="240" w:lineRule="auto"/>
              <w:contextualSpacing/>
              <w:jc w:val="center"/>
              <w:rPr>
                <w:rFonts w:ascii="Arial" w:hAnsi="Arial" w:cs="Arial"/>
                <w:sz w:val="18"/>
                <w:szCs w:val="18"/>
              </w:rPr>
            </w:pP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 xml:space="preserve">Чингэлтэй дүүргийн 7 дугаар хороо </w:t>
            </w:r>
          </w:p>
        </w:tc>
        <w:tc>
          <w:tcPr>
            <w:tcW w:w="3353"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 xml:space="preserve">Хувьсгалчдын Г гудамж </w:t>
            </w:r>
          </w:p>
        </w:tc>
        <w:tc>
          <w:tcPr>
            <w:tcW w:w="378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Нийтийн бие засах газар</w:t>
            </w:r>
          </w:p>
        </w:tc>
        <w:tc>
          <w:tcPr>
            <w:tcW w:w="117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0.02</w:t>
            </w:r>
          </w:p>
        </w:tc>
        <w:tc>
          <w:tcPr>
            <w:tcW w:w="967" w:type="dxa"/>
            <w:tcBorders>
              <w:top w:val="single" w:sz="4" w:space="0" w:color="000000"/>
              <w:left w:val="single" w:sz="4" w:space="0" w:color="auto"/>
              <w:bottom w:val="single" w:sz="4" w:space="0" w:color="000000"/>
              <w:right w:val="single" w:sz="4" w:space="0" w:color="auto"/>
            </w:tcBorders>
            <w:shd w:val="clear" w:color="auto" w:fill="auto"/>
            <w:vAlign w:val="center"/>
          </w:tcPr>
          <w:p w:rsidR="00BC469A" w:rsidRPr="00BC469A" w:rsidRDefault="00BC469A" w:rsidP="00BC469A">
            <w:pPr>
              <w:spacing w:after="0" w:line="276" w:lineRule="auto"/>
              <w:jc w:val="center"/>
              <w:rPr>
                <w:rFonts w:ascii="Arial" w:eastAsia="Times New Roman" w:hAnsi="Arial" w:cs="Arial"/>
                <w:sz w:val="18"/>
                <w:szCs w:val="18"/>
              </w:rPr>
            </w:pPr>
            <w:r w:rsidRPr="00BC469A">
              <w:rPr>
                <w:rFonts w:ascii="Arial" w:eastAsia="Times New Roman" w:hAnsi="Arial" w:cs="Arial"/>
                <w:sz w:val="18"/>
                <w:szCs w:val="18"/>
              </w:rPr>
              <w:t>I-IV улиралд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ЗАА, ДЗДТГ</w:t>
            </w:r>
          </w:p>
        </w:tc>
      </w:tr>
      <w:tr w:rsidR="00BC469A" w:rsidRPr="00BC469A" w:rsidTr="00A96246">
        <w:trPr>
          <w:cantSplit/>
          <w:trHeight w:val="440"/>
        </w:trPr>
        <w:tc>
          <w:tcPr>
            <w:tcW w:w="630" w:type="dxa"/>
            <w:shd w:val="clear" w:color="auto" w:fill="auto"/>
            <w:vAlign w:val="center"/>
          </w:tcPr>
          <w:p w:rsidR="00BC469A" w:rsidRPr="00BC469A" w:rsidRDefault="00BC469A" w:rsidP="00BC469A">
            <w:pPr>
              <w:numPr>
                <w:ilvl w:val="0"/>
                <w:numId w:val="10"/>
              </w:numPr>
              <w:spacing w:after="0" w:line="240" w:lineRule="auto"/>
              <w:contextualSpacing/>
              <w:jc w:val="center"/>
              <w:rPr>
                <w:rFonts w:ascii="Arial" w:hAnsi="Arial" w:cs="Arial"/>
                <w:sz w:val="18"/>
                <w:szCs w:val="18"/>
              </w:rPr>
            </w:pP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19 дүгээр хороо</w:t>
            </w:r>
          </w:p>
        </w:tc>
        <w:tc>
          <w:tcPr>
            <w:tcW w:w="3353"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Майхан толгой орчим</w:t>
            </w:r>
          </w:p>
        </w:tc>
        <w:tc>
          <w:tcPr>
            <w:tcW w:w="378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Хүүхдийн зуслан</w:t>
            </w:r>
          </w:p>
        </w:tc>
        <w:tc>
          <w:tcPr>
            <w:tcW w:w="117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10.0</w:t>
            </w:r>
          </w:p>
        </w:tc>
        <w:tc>
          <w:tcPr>
            <w:tcW w:w="967" w:type="dxa"/>
            <w:tcBorders>
              <w:top w:val="single" w:sz="4" w:space="0" w:color="000000"/>
              <w:left w:val="single" w:sz="4" w:space="0" w:color="auto"/>
              <w:bottom w:val="single" w:sz="4" w:space="0" w:color="000000"/>
              <w:right w:val="single" w:sz="4" w:space="0" w:color="auto"/>
            </w:tcBorders>
            <w:shd w:val="clear" w:color="auto" w:fill="auto"/>
            <w:vAlign w:val="center"/>
          </w:tcPr>
          <w:p w:rsidR="00BC469A" w:rsidRPr="00BC469A" w:rsidRDefault="00BC469A" w:rsidP="00BC469A">
            <w:pPr>
              <w:spacing w:after="100" w:afterAutospacing="1" w:line="276" w:lineRule="auto"/>
              <w:jc w:val="center"/>
              <w:rPr>
                <w:rFonts w:ascii="Arial" w:eastAsia="Times New Roman" w:hAnsi="Arial" w:cs="Arial"/>
                <w:sz w:val="18"/>
                <w:szCs w:val="18"/>
              </w:rPr>
            </w:pPr>
            <w:r w:rsidRPr="00BC469A">
              <w:rPr>
                <w:rFonts w:ascii="Arial" w:eastAsia="Times New Roman" w:hAnsi="Arial" w:cs="Arial"/>
                <w:sz w:val="18"/>
                <w:szCs w:val="18"/>
              </w:rPr>
              <w:t>I-IV улиралд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ДЗДТГ</w:t>
            </w:r>
          </w:p>
        </w:tc>
      </w:tr>
      <w:tr w:rsidR="00BC469A" w:rsidRPr="00BC469A" w:rsidTr="00A96246">
        <w:trPr>
          <w:cantSplit/>
          <w:trHeight w:val="350"/>
        </w:trPr>
        <w:tc>
          <w:tcPr>
            <w:tcW w:w="11070" w:type="dxa"/>
            <w:gridSpan w:val="4"/>
            <w:shd w:val="clear" w:color="auto" w:fill="auto"/>
            <w:vAlign w:val="center"/>
          </w:tcPr>
          <w:p w:rsidR="00BC469A" w:rsidRPr="00BC469A" w:rsidRDefault="00BC469A" w:rsidP="00BC469A">
            <w:pPr>
              <w:spacing w:after="0" w:line="240" w:lineRule="auto"/>
              <w:jc w:val="center"/>
              <w:rPr>
                <w:rFonts w:ascii="Arial" w:hAnsi="Arial" w:cs="Arial"/>
                <w:b/>
                <w:sz w:val="18"/>
                <w:szCs w:val="18"/>
              </w:rPr>
            </w:pPr>
            <w:r w:rsidRPr="00BC469A">
              <w:rPr>
                <w:rFonts w:ascii="Arial" w:hAnsi="Arial" w:cs="Arial"/>
                <w:b/>
                <w:sz w:val="18"/>
                <w:szCs w:val="18"/>
              </w:rPr>
              <w:t>Нийт</w:t>
            </w:r>
          </w:p>
        </w:tc>
        <w:tc>
          <w:tcPr>
            <w:tcW w:w="1170" w:type="dxa"/>
            <w:shd w:val="clear" w:color="auto" w:fill="auto"/>
            <w:vAlign w:val="center"/>
          </w:tcPr>
          <w:p w:rsidR="00BC469A" w:rsidRPr="00BC469A" w:rsidRDefault="00BC469A" w:rsidP="00BC469A">
            <w:pPr>
              <w:spacing w:after="0" w:line="240" w:lineRule="auto"/>
              <w:jc w:val="center"/>
              <w:rPr>
                <w:rFonts w:ascii="Arial" w:eastAsia="Times New Roman" w:hAnsi="Arial" w:cs="Arial"/>
                <w:b/>
                <w:sz w:val="18"/>
                <w:szCs w:val="18"/>
              </w:rPr>
            </w:pPr>
            <w:r w:rsidRPr="00BC469A">
              <w:rPr>
                <w:rFonts w:ascii="Arial" w:eastAsia="Times New Roman" w:hAnsi="Arial" w:cs="Arial"/>
                <w:b/>
                <w:sz w:val="18"/>
                <w:szCs w:val="18"/>
              </w:rPr>
              <w:t>10.07</w:t>
            </w:r>
          </w:p>
        </w:tc>
        <w:tc>
          <w:tcPr>
            <w:tcW w:w="2317" w:type="dxa"/>
            <w:gridSpan w:val="2"/>
            <w:shd w:val="clear" w:color="auto" w:fill="auto"/>
            <w:vAlign w:val="center"/>
          </w:tcPr>
          <w:p w:rsidR="00BC469A" w:rsidRPr="00BC469A" w:rsidRDefault="00BC469A" w:rsidP="00BC469A">
            <w:pPr>
              <w:spacing w:after="0" w:line="240" w:lineRule="auto"/>
              <w:rPr>
                <w:rFonts w:ascii="Arial" w:hAnsi="Arial" w:cs="Arial"/>
                <w:sz w:val="18"/>
                <w:szCs w:val="18"/>
              </w:rPr>
            </w:pPr>
          </w:p>
        </w:tc>
      </w:tr>
    </w:tbl>
    <w:p w:rsidR="00BC469A" w:rsidRPr="00BC469A" w:rsidRDefault="00BC469A" w:rsidP="00BC469A">
      <w:pPr>
        <w:spacing w:after="0" w:line="240" w:lineRule="auto"/>
      </w:pPr>
    </w:p>
    <w:p w:rsidR="00BC469A" w:rsidRPr="00BC469A" w:rsidRDefault="00BC469A" w:rsidP="00BC469A">
      <w:pPr>
        <w:spacing w:after="0" w:line="240" w:lineRule="auto"/>
      </w:pPr>
    </w:p>
    <w:p w:rsidR="00BC469A" w:rsidRPr="00BC469A" w:rsidRDefault="00BC469A" w:rsidP="00BC469A">
      <w:pPr>
        <w:spacing w:after="200" w:line="276" w:lineRule="auto"/>
        <w:jc w:val="center"/>
        <w:rPr>
          <w:rFonts w:ascii="Arial" w:hAnsi="Arial" w:cs="Arial"/>
          <w:b/>
          <w:u w:val="single"/>
        </w:rPr>
      </w:pPr>
      <w:r w:rsidRPr="00BC469A">
        <w:rPr>
          <w:rFonts w:ascii="Arial" w:hAnsi="Arial" w:cs="Arial"/>
          <w:b/>
          <w:u w:val="single"/>
        </w:rPr>
        <w:t>ГУРАВ. ХОТ БАЙГУУЛАЛТЫН ЧИГЛЭЛЭЭР  ХЭРЭГЖҮҮЛЭХ АРГА ХЭМЖЭЭ</w:t>
      </w:r>
    </w:p>
    <w:tbl>
      <w:tblPr>
        <w:tblW w:w="145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996"/>
        <w:gridCol w:w="5387"/>
        <w:gridCol w:w="1417"/>
        <w:gridCol w:w="967"/>
        <w:gridCol w:w="1080"/>
        <w:gridCol w:w="1080"/>
      </w:tblGrid>
      <w:tr w:rsidR="00BC469A" w:rsidRPr="00BC469A" w:rsidTr="00A96246">
        <w:trPr>
          <w:trHeight w:val="170"/>
        </w:trPr>
        <w:tc>
          <w:tcPr>
            <w:tcW w:w="14557" w:type="dxa"/>
            <w:gridSpan w:val="7"/>
            <w:shd w:val="clear" w:color="auto" w:fill="auto"/>
          </w:tcPr>
          <w:p w:rsidR="00BC469A" w:rsidRPr="00BC469A" w:rsidRDefault="00BC469A" w:rsidP="00BC469A">
            <w:pPr>
              <w:spacing w:after="0" w:line="240" w:lineRule="auto"/>
              <w:jc w:val="center"/>
              <w:rPr>
                <w:rFonts w:ascii="Arial" w:hAnsi="Arial" w:cs="Arial"/>
              </w:rPr>
            </w:pPr>
            <w:r w:rsidRPr="00BC469A">
              <w:rPr>
                <w:rFonts w:ascii="Arial" w:eastAsia="Times New Roman" w:hAnsi="Arial" w:cs="Arial"/>
                <w:b/>
                <w:bCs/>
                <w:i/>
                <w:iCs/>
                <w:sz w:val="18"/>
                <w:szCs w:val="20"/>
              </w:rPr>
              <w:t>3.2 Ашиглалтын шаардлага хангахгүй орон сууц, барилга байгууламжийг буулган шинэчлэн барилгажуулах</w:t>
            </w:r>
          </w:p>
        </w:tc>
      </w:tr>
      <w:tr w:rsidR="00BC469A" w:rsidRPr="00BC469A" w:rsidTr="00A96246">
        <w:trPr>
          <w:trHeight w:val="170"/>
        </w:trPr>
        <w:tc>
          <w:tcPr>
            <w:tcW w:w="630" w:type="dxa"/>
            <w:shd w:val="clear" w:color="auto" w:fill="auto"/>
            <w:vAlign w:val="center"/>
          </w:tcPr>
          <w:p w:rsidR="00BC469A" w:rsidRPr="00BC469A" w:rsidRDefault="00BC469A" w:rsidP="00BC469A">
            <w:pPr>
              <w:spacing w:after="0" w:line="240" w:lineRule="auto"/>
              <w:jc w:val="center"/>
              <w:rPr>
                <w:rFonts w:ascii="Arial" w:eastAsia="Times New Roman" w:hAnsi="Arial" w:cs="Arial"/>
                <w:b/>
                <w:sz w:val="20"/>
                <w:szCs w:val="20"/>
              </w:rPr>
            </w:pPr>
            <w:r w:rsidRPr="00BC469A">
              <w:rPr>
                <w:rFonts w:ascii="Arial" w:eastAsia="Times New Roman" w:hAnsi="Arial" w:cs="Arial"/>
                <w:b/>
                <w:sz w:val="20"/>
                <w:szCs w:val="20"/>
              </w:rPr>
              <w:lastRenderedPageBreak/>
              <w:t>д/д</w:t>
            </w:r>
          </w:p>
        </w:tc>
        <w:tc>
          <w:tcPr>
            <w:tcW w:w="3996" w:type="dxa"/>
            <w:shd w:val="clear" w:color="auto" w:fill="auto"/>
            <w:vAlign w:val="center"/>
          </w:tcPr>
          <w:p w:rsidR="00BC469A" w:rsidRPr="00BC469A" w:rsidRDefault="00BC469A" w:rsidP="00BC469A">
            <w:pPr>
              <w:spacing w:after="0" w:line="240" w:lineRule="auto"/>
              <w:jc w:val="center"/>
              <w:rPr>
                <w:rFonts w:ascii="Arial" w:eastAsia="Times New Roman" w:hAnsi="Arial" w:cs="Arial"/>
                <w:b/>
                <w:sz w:val="20"/>
                <w:szCs w:val="20"/>
              </w:rPr>
            </w:pPr>
            <w:r w:rsidRPr="00BC469A">
              <w:rPr>
                <w:rFonts w:ascii="Arial" w:eastAsia="Times New Roman" w:hAnsi="Arial" w:cs="Arial"/>
                <w:b/>
                <w:sz w:val="20"/>
                <w:szCs w:val="20"/>
              </w:rPr>
              <w:t>Дүүрэг, хороо</w:t>
            </w:r>
          </w:p>
        </w:tc>
        <w:tc>
          <w:tcPr>
            <w:tcW w:w="5387" w:type="dxa"/>
            <w:shd w:val="clear" w:color="auto" w:fill="auto"/>
            <w:vAlign w:val="center"/>
          </w:tcPr>
          <w:p w:rsidR="00BC469A" w:rsidRPr="00BC469A" w:rsidRDefault="00BC469A" w:rsidP="00BC469A">
            <w:pPr>
              <w:spacing w:after="0" w:line="240" w:lineRule="auto"/>
              <w:jc w:val="center"/>
              <w:rPr>
                <w:rFonts w:ascii="Arial" w:eastAsia="Times New Roman" w:hAnsi="Arial" w:cs="Arial"/>
                <w:b/>
                <w:sz w:val="20"/>
                <w:szCs w:val="20"/>
              </w:rPr>
            </w:pPr>
            <w:r w:rsidRPr="00BC469A">
              <w:rPr>
                <w:rFonts w:ascii="Arial" w:eastAsia="Times New Roman" w:hAnsi="Arial" w:cs="Arial"/>
                <w:b/>
                <w:sz w:val="20"/>
                <w:szCs w:val="20"/>
              </w:rPr>
              <w:t>Газрын байршил</w:t>
            </w:r>
          </w:p>
        </w:tc>
        <w:tc>
          <w:tcPr>
            <w:tcW w:w="1417" w:type="dxa"/>
            <w:shd w:val="clear" w:color="auto" w:fill="auto"/>
            <w:vAlign w:val="center"/>
          </w:tcPr>
          <w:p w:rsidR="00BC469A" w:rsidRPr="00BC469A" w:rsidRDefault="00BC469A" w:rsidP="00BC469A">
            <w:pPr>
              <w:spacing w:after="0" w:line="240" w:lineRule="auto"/>
              <w:jc w:val="center"/>
              <w:rPr>
                <w:rFonts w:ascii="Arial" w:eastAsia="Times New Roman" w:hAnsi="Arial" w:cs="Arial"/>
                <w:b/>
                <w:sz w:val="20"/>
                <w:szCs w:val="20"/>
              </w:rPr>
            </w:pPr>
            <w:r w:rsidRPr="00BC469A">
              <w:rPr>
                <w:rFonts w:ascii="Arial" w:eastAsia="Times New Roman" w:hAnsi="Arial" w:cs="Arial"/>
                <w:b/>
                <w:sz w:val="20"/>
                <w:szCs w:val="20"/>
              </w:rPr>
              <w:t>Зориулалт</w:t>
            </w:r>
          </w:p>
        </w:tc>
        <w:tc>
          <w:tcPr>
            <w:tcW w:w="967" w:type="dxa"/>
            <w:shd w:val="clear" w:color="auto" w:fill="auto"/>
            <w:vAlign w:val="center"/>
          </w:tcPr>
          <w:p w:rsidR="00BC469A" w:rsidRPr="00BC469A" w:rsidRDefault="00BC469A" w:rsidP="00BC469A">
            <w:pPr>
              <w:spacing w:after="0" w:line="240" w:lineRule="auto"/>
              <w:jc w:val="center"/>
              <w:rPr>
                <w:rFonts w:ascii="Arial" w:eastAsia="Times New Roman" w:hAnsi="Arial" w:cs="Arial"/>
                <w:b/>
                <w:sz w:val="20"/>
                <w:szCs w:val="20"/>
              </w:rPr>
            </w:pPr>
            <w:r w:rsidRPr="00BC469A">
              <w:rPr>
                <w:rFonts w:ascii="Arial" w:eastAsia="Times New Roman" w:hAnsi="Arial" w:cs="Arial"/>
                <w:b/>
                <w:sz w:val="20"/>
                <w:szCs w:val="20"/>
              </w:rPr>
              <w:t xml:space="preserve">Газрын хэмжээ </w:t>
            </w:r>
            <w:r w:rsidRPr="00BC469A">
              <w:rPr>
                <w:rFonts w:ascii="Arial" w:eastAsia="Times New Roman" w:hAnsi="Arial" w:cs="Arial"/>
                <w:sz w:val="20"/>
                <w:szCs w:val="20"/>
              </w:rPr>
              <w:t>/га/</w:t>
            </w:r>
          </w:p>
        </w:tc>
        <w:tc>
          <w:tcPr>
            <w:tcW w:w="1080" w:type="dxa"/>
            <w:shd w:val="clear" w:color="auto" w:fill="auto"/>
            <w:vAlign w:val="center"/>
          </w:tcPr>
          <w:p w:rsidR="00BC469A" w:rsidRPr="00BC469A" w:rsidRDefault="00BC469A" w:rsidP="00BC469A">
            <w:pPr>
              <w:spacing w:after="0" w:line="240" w:lineRule="auto"/>
              <w:jc w:val="center"/>
              <w:rPr>
                <w:rFonts w:ascii="Arial" w:eastAsia="Times New Roman" w:hAnsi="Arial" w:cs="Arial"/>
                <w:b/>
                <w:sz w:val="20"/>
                <w:szCs w:val="20"/>
              </w:rPr>
            </w:pPr>
            <w:r w:rsidRPr="00BC469A">
              <w:rPr>
                <w:rFonts w:ascii="Arial" w:eastAsia="Times New Roman" w:hAnsi="Arial" w:cs="Arial"/>
                <w:b/>
                <w:sz w:val="20"/>
                <w:szCs w:val="20"/>
              </w:rPr>
              <w:t>Хугацаа</w:t>
            </w:r>
          </w:p>
        </w:tc>
        <w:tc>
          <w:tcPr>
            <w:tcW w:w="1080" w:type="dxa"/>
            <w:shd w:val="clear" w:color="auto" w:fill="auto"/>
            <w:vAlign w:val="center"/>
          </w:tcPr>
          <w:p w:rsidR="00BC469A" w:rsidRPr="00BC469A" w:rsidRDefault="00BC469A" w:rsidP="00BC469A">
            <w:pPr>
              <w:spacing w:after="0" w:line="240" w:lineRule="auto"/>
              <w:jc w:val="center"/>
              <w:rPr>
                <w:rFonts w:ascii="Arial" w:eastAsia="Times New Roman" w:hAnsi="Arial" w:cs="Arial"/>
                <w:b/>
                <w:sz w:val="20"/>
                <w:szCs w:val="20"/>
              </w:rPr>
            </w:pPr>
            <w:r w:rsidRPr="00BC469A">
              <w:rPr>
                <w:rFonts w:ascii="Arial" w:eastAsia="Times New Roman" w:hAnsi="Arial" w:cs="Arial"/>
                <w:b/>
                <w:sz w:val="20"/>
                <w:szCs w:val="20"/>
              </w:rPr>
              <w:t>Тайлбар</w:t>
            </w:r>
          </w:p>
          <w:p w:rsidR="00BC469A" w:rsidRPr="00BC469A" w:rsidRDefault="00BC469A" w:rsidP="00BC469A">
            <w:pPr>
              <w:spacing w:after="0" w:line="240" w:lineRule="auto"/>
              <w:jc w:val="center"/>
              <w:rPr>
                <w:rFonts w:ascii="Arial" w:eastAsia="Times New Roman" w:hAnsi="Arial" w:cs="Arial"/>
                <w:b/>
                <w:sz w:val="20"/>
                <w:szCs w:val="20"/>
              </w:rPr>
            </w:pPr>
          </w:p>
        </w:tc>
      </w:tr>
      <w:tr w:rsidR="00BC469A" w:rsidRPr="00BC469A" w:rsidTr="00A96246">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numPr>
                <w:ilvl w:val="0"/>
                <w:numId w:val="11"/>
              </w:numPr>
              <w:spacing w:after="0" w:line="276" w:lineRule="auto"/>
              <w:ind w:hanging="610"/>
              <w:rPr>
                <w:rFonts w:ascii="Arial" w:hAnsi="Arial" w:cs="Arial"/>
              </w:rPr>
            </w:pPr>
          </w:p>
        </w:tc>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Чингэлтэй дүүргийн 2 дугаар хороо</w:t>
            </w:r>
          </w:p>
        </w:tc>
        <w:tc>
          <w:tcPr>
            <w:tcW w:w="5387" w:type="dxa"/>
            <w:tcBorders>
              <w:top w:val="single" w:sz="4" w:space="0" w:color="auto"/>
              <w:left w:val="single" w:sz="4" w:space="0" w:color="auto"/>
              <w:bottom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Орон сууцны 25 дугаар байр, Мянгат СӨХ</w:t>
            </w:r>
          </w:p>
        </w:tc>
        <w:tc>
          <w:tcPr>
            <w:tcW w:w="1417" w:type="dxa"/>
            <w:vMerge w:val="restart"/>
            <w:shd w:val="clear" w:color="auto" w:fill="auto"/>
          </w:tcPr>
          <w:p w:rsidR="00BC469A" w:rsidRPr="00BC469A" w:rsidRDefault="00BC469A" w:rsidP="00BC469A">
            <w:pPr>
              <w:spacing w:after="0" w:line="276" w:lineRule="auto"/>
              <w:jc w:val="center"/>
              <w:rPr>
                <w:rFonts w:ascii="Arial" w:hAnsi="Arial" w:cs="Arial"/>
              </w:rPr>
            </w:pPr>
          </w:p>
        </w:tc>
        <w:tc>
          <w:tcPr>
            <w:tcW w:w="967" w:type="dxa"/>
            <w:tcBorders>
              <w:top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0.15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ind w:right="-18"/>
              <w:contextualSpacing/>
              <w:jc w:val="center"/>
              <w:rPr>
                <w:rFonts w:ascii="Arial" w:eastAsia="Times New Roman" w:hAnsi="Arial" w:cs="Arial"/>
                <w:sz w:val="18"/>
                <w:szCs w:val="18"/>
              </w:rPr>
            </w:pPr>
            <w:r w:rsidRPr="00BC469A">
              <w:rPr>
                <w:rFonts w:ascii="Arial" w:eastAsia="Times New Roman" w:hAnsi="Arial" w:cs="Arial"/>
                <w:sz w:val="18"/>
                <w:szCs w:val="18"/>
              </w:rPr>
              <w:t>I-IV улиралд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НХБХГ</w:t>
            </w:r>
          </w:p>
        </w:tc>
      </w:tr>
      <w:tr w:rsidR="00BC469A" w:rsidRPr="00BC469A" w:rsidTr="00A96246">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numPr>
                <w:ilvl w:val="0"/>
                <w:numId w:val="11"/>
              </w:numPr>
              <w:spacing w:after="0" w:line="276" w:lineRule="auto"/>
              <w:ind w:hanging="610"/>
              <w:rPr>
                <w:rFonts w:ascii="Arial" w:hAnsi="Arial" w:cs="Arial"/>
              </w:rPr>
            </w:pPr>
          </w:p>
        </w:tc>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Чингэлтэй дүүргийн  2 дугаар хороо</w:t>
            </w:r>
          </w:p>
        </w:tc>
        <w:tc>
          <w:tcPr>
            <w:tcW w:w="5387" w:type="dxa"/>
            <w:tcBorders>
              <w:top w:val="single" w:sz="4" w:space="0" w:color="auto"/>
              <w:left w:val="single" w:sz="4" w:space="0" w:color="auto"/>
              <w:bottom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Орон сууцны үйлдвэр хоршооллын 12 дугаар байр</w:t>
            </w:r>
          </w:p>
        </w:tc>
        <w:tc>
          <w:tcPr>
            <w:tcW w:w="1417" w:type="dxa"/>
            <w:vMerge/>
            <w:shd w:val="clear" w:color="auto" w:fill="auto"/>
          </w:tcPr>
          <w:p w:rsidR="00BC469A" w:rsidRPr="00BC469A" w:rsidRDefault="00BC469A" w:rsidP="00BC469A">
            <w:pPr>
              <w:spacing w:after="0" w:line="276" w:lineRule="auto"/>
              <w:jc w:val="center"/>
              <w:rPr>
                <w:rFonts w:ascii="Arial" w:hAnsi="Arial" w:cs="Arial"/>
              </w:rPr>
            </w:pPr>
          </w:p>
        </w:tc>
        <w:tc>
          <w:tcPr>
            <w:tcW w:w="967" w:type="dxa"/>
            <w:tcBorders>
              <w:top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0.06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ind w:right="-18"/>
              <w:contextualSpacing/>
              <w:jc w:val="center"/>
              <w:rPr>
                <w:rFonts w:ascii="Arial" w:eastAsia="Times New Roman" w:hAnsi="Arial" w:cs="Arial"/>
                <w:sz w:val="18"/>
                <w:szCs w:val="18"/>
              </w:rPr>
            </w:pPr>
            <w:r w:rsidRPr="00BC469A">
              <w:rPr>
                <w:rFonts w:ascii="Arial" w:eastAsia="Times New Roman" w:hAnsi="Arial" w:cs="Arial"/>
                <w:sz w:val="18"/>
                <w:szCs w:val="18"/>
              </w:rPr>
              <w:t>I-IV улиралд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НХБХГ</w:t>
            </w:r>
          </w:p>
        </w:tc>
      </w:tr>
      <w:tr w:rsidR="00BC469A" w:rsidRPr="00BC469A" w:rsidTr="00A96246">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numPr>
                <w:ilvl w:val="0"/>
                <w:numId w:val="11"/>
              </w:numPr>
              <w:spacing w:after="0" w:line="276" w:lineRule="auto"/>
              <w:ind w:hanging="610"/>
              <w:rPr>
                <w:rFonts w:ascii="Arial" w:hAnsi="Arial" w:cs="Arial"/>
              </w:rPr>
            </w:pPr>
          </w:p>
        </w:tc>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Чингэлтэй дүүргийн 4 дүгээр хороо</w:t>
            </w:r>
          </w:p>
        </w:tc>
        <w:tc>
          <w:tcPr>
            <w:tcW w:w="5387" w:type="dxa"/>
            <w:tcBorders>
              <w:top w:val="single" w:sz="4" w:space="0" w:color="auto"/>
              <w:left w:val="single" w:sz="4" w:space="0" w:color="auto"/>
              <w:bottom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Орон сууцны 6, 37 дугаар байр, Шарга СӨХ</w:t>
            </w:r>
          </w:p>
        </w:tc>
        <w:tc>
          <w:tcPr>
            <w:tcW w:w="1417" w:type="dxa"/>
            <w:vMerge/>
            <w:shd w:val="clear" w:color="auto" w:fill="auto"/>
          </w:tcPr>
          <w:p w:rsidR="00BC469A" w:rsidRPr="00BC469A" w:rsidRDefault="00BC469A" w:rsidP="00BC469A">
            <w:pPr>
              <w:spacing w:after="0" w:line="276" w:lineRule="auto"/>
              <w:jc w:val="center"/>
              <w:rPr>
                <w:rFonts w:ascii="Arial" w:hAnsi="Arial" w:cs="Arial"/>
              </w:rPr>
            </w:pPr>
          </w:p>
        </w:tc>
        <w:tc>
          <w:tcPr>
            <w:tcW w:w="967" w:type="dxa"/>
            <w:tcBorders>
              <w:top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0.68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ind w:right="-18"/>
              <w:contextualSpacing/>
              <w:jc w:val="center"/>
              <w:rPr>
                <w:rFonts w:ascii="Arial" w:hAnsi="Arial" w:cs="Arial"/>
                <w:sz w:val="18"/>
                <w:szCs w:val="18"/>
              </w:rPr>
            </w:pPr>
            <w:r w:rsidRPr="00BC469A">
              <w:rPr>
                <w:rFonts w:ascii="Arial" w:eastAsia="Times New Roman" w:hAnsi="Arial" w:cs="Arial"/>
                <w:sz w:val="18"/>
                <w:szCs w:val="18"/>
              </w:rPr>
              <w:t>I-IV улиралд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НХБХГ</w:t>
            </w:r>
          </w:p>
        </w:tc>
      </w:tr>
      <w:tr w:rsidR="00BC469A" w:rsidRPr="00BC469A" w:rsidTr="00A96246">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numPr>
                <w:ilvl w:val="0"/>
                <w:numId w:val="11"/>
              </w:numPr>
              <w:spacing w:after="0" w:line="276" w:lineRule="auto"/>
              <w:ind w:hanging="610"/>
              <w:rPr>
                <w:rFonts w:ascii="Arial" w:hAnsi="Arial" w:cs="Arial"/>
              </w:rPr>
            </w:pPr>
          </w:p>
        </w:tc>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Чингэлтэй дүүргийн 6 дугаар хороо</w:t>
            </w:r>
          </w:p>
        </w:tc>
        <w:tc>
          <w:tcPr>
            <w:tcW w:w="5387" w:type="dxa"/>
            <w:tcBorders>
              <w:top w:val="single" w:sz="4" w:space="0" w:color="auto"/>
              <w:left w:val="single" w:sz="4" w:space="0" w:color="auto"/>
              <w:bottom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Орон сууцны 44 дүгээр байр, Барилгачин СӨХ</w:t>
            </w:r>
          </w:p>
        </w:tc>
        <w:tc>
          <w:tcPr>
            <w:tcW w:w="1417" w:type="dxa"/>
            <w:vMerge/>
            <w:shd w:val="clear" w:color="auto" w:fill="auto"/>
          </w:tcPr>
          <w:p w:rsidR="00BC469A" w:rsidRPr="00BC469A" w:rsidRDefault="00BC469A" w:rsidP="00BC469A">
            <w:pPr>
              <w:spacing w:after="0" w:line="276" w:lineRule="auto"/>
              <w:jc w:val="center"/>
              <w:rPr>
                <w:rFonts w:ascii="Arial" w:hAnsi="Arial" w:cs="Arial"/>
              </w:rPr>
            </w:pPr>
          </w:p>
        </w:tc>
        <w:tc>
          <w:tcPr>
            <w:tcW w:w="967" w:type="dxa"/>
            <w:tcBorders>
              <w:top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ind w:right="-18"/>
              <w:contextualSpacing/>
              <w:jc w:val="center"/>
              <w:rPr>
                <w:rFonts w:ascii="Arial" w:hAnsi="Arial" w:cs="Arial"/>
                <w:sz w:val="18"/>
                <w:szCs w:val="18"/>
              </w:rPr>
            </w:pPr>
            <w:r w:rsidRPr="00BC469A">
              <w:rPr>
                <w:rFonts w:ascii="Arial" w:eastAsia="Times New Roman" w:hAnsi="Arial" w:cs="Arial"/>
                <w:sz w:val="18"/>
                <w:szCs w:val="18"/>
              </w:rPr>
              <w:t>I-IV улиралд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НХБХГ</w:t>
            </w:r>
          </w:p>
        </w:tc>
      </w:tr>
      <w:tr w:rsidR="00BC469A" w:rsidRPr="00BC469A" w:rsidTr="00A96246">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numPr>
                <w:ilvl w:val="0"/>
                <w:numId w:val="11"/>
              </w:numPr>
              <w:spacing w:after="0" w:line="276" w:lineRule="auto"/>
              <w:ind w:hanging="610"/>
              <w:rPr>
                <w:rFonts w:ascii="Arial" w:hAnsi="Arial" w:cs="Arial"/>
              </w:rPr>
            </w:pPr>
          </w:p>
        </w:tc>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Чингэлтэй дүүргийн 9 дүгээр  хороо</w:t>
            </w:r>
          </w:p>
        </w:tc>
        <w:tc>
          <w:tcPr>
            <w:tcW w:w="5387" w:type="dxa"/>
            <w:tcBorders>
              <w:top w:val="single" w:sz="4" w:space="0" w:color="auto"/>
              <w:left w:val="single" w:sz="4" w:space="0" w:color="auto"/>
              <w:bottom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Орон сууцны 41, 43 дугаар байр</w:t>
            </w:r>
          </w:p>
        </w:tc>
        <w:tc>
          <w:tcPr>
            <w:tcW w:w="1417" w:type="dxa"/>
            <w:vMerge/>
            <w:shd w:val="clear" w:color="auto" w:fill="auto"/>
          </w:tcPr>
          <w:p w:rsidR="00BC469A" w:rsidRPr="00BC469A" w:rsidRDefault="00BC469A" w:rsidP="00BC469A">
            <w:pPr>
              <w:spacing w:after="0" w:line="276" w:lineRule="auto"/>
              <w:jc w:val="center"/>
              <w:rPr>
                <w:rFonts w:ascii="Arial" w:hAnsi="Arial" w:cs="Arial"/>
              </w:rPr>
            </w:pPr>
          </w:p>
        </w:tc>
        <w:tc>
          <w:tcPr>
            <w:tcW w:w="967" w:type="dxa"/>
            <w:tcBorders>
              <w:top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ind w:right="-18"/>
              <w:contextualSpacing/>
              <w:jc w:val="center"/>
              <w:rPr>
                <w:rFonts w:ascii="Arial" w:hAnsi="Arial" w:cs="Arial"/>
                <w:sz w:val="18"/>
                <w:szCs w:val="18"/>
              </w:rPr>
            </w:pPr>
            <w:r w:rsidRPr="00BC469A">
              <w:rPr>
                <w:rFonts w:ascii="Arial" w:eastAsia="Times New Roman" w:hAnsi="Arial" w:cs="Arial"/>
                <w:sz w:val="18"/>
                <w:szCs w:val="18"/>
              </w:rPr>
              <w:t>I-IV улиралд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НХБХГ</w:t>
            </w:r>
          </w:p>
        </w:tc>
      </w:tr>
      <w:tr w:rsidR="00BC469A" w:rsidRPr="00BC469A" w:rsidTr="00A96246">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numPr>
                <w:ilvl w:val="0"/>
                <w:numId w:val="11"/>
              </w:numPr>
              <w:spacing w:after="0" w:line="276" w:lineRule="auto"/>
              <w:ind w:hanging="610"/>
              <w:rPr>
                <w:rFonts w:ascii="Arial" w:hAnsi="Arial" w:cs="Arial"/>
              </w:rPr>
            </w:pPr>
          </w:p>
        </w:tc>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Чингэлтэй дүүргийн 9 дүгээр хороо</w:t>
            </w:r>
          </w:p>
        </w:tc>
        <w:tc>
          <w:tcPr>
            <w:tcW w:w="5387" w:type="dxa"/>
            <w:tcBorders>
              <w:top w:val="single" w:sz="4" w:space="0" w:color="auto"/>
              <w:left w:val="single" w:sz="4" w:space="0" w:color="auto"/>
              <w:bottom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Орон сууцны 71 дүгээр байр</w:t>
            </w:r>
          </w:p>
        </w:tc>
        <w:tc>
          <w:tcPr>
            <w:tcW w:w="1417" w:type="dxa"/>
            <w:vMerge/>
            <w:shd w:val="clear" w:color="auto" w:fill="auto"/>
          </w:tcPr>
          <w:p w:rsidR="00BC469A" w:rsidRPr="00BC469A" w:rsidRDefault="00BC469A" w:rsidP="00BC469A">
            <w:pPr>
              <w:spacing w:after="0" w:line="276" w:lineRule="auto"/>
              <w:jc w:val="center"/>
              <w:rPr>
                <w:rFonts w:ascii="Arial" w:hAnsi="Arial" w:cs="Arial"/>
              </w:rPr>
            </w:pPr>
          </w:p>
        </w:tc>
        <w:tc>
          <w:tcPr>
            <w:tcW w:w="967" w:type="dxa"/>
            <w:tcBorders>
              <w:top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0.03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ind w:right="-18"/>
              <w:contextualSpacing/>
              <w:jc w:val="center"/>
              <w:rPr>
                <w:rFonts w:ascii="Arial" w:hAnsi="Arial" w:cs="Arial"/>
                <w:sz w:val="18"/>
                <w:szCs w:val="18"/>
              </w:rPr>
            </w:pPr>
            <w:r w:rsidRPr="00BC469A">
              <w:rPr>
                <w:rFonts w:ascii="Arial" w:eastAsia="Times New Roman" w:hAnsi="Arial" w:cs="Arial"/>
                <w:sz w:val="18"/>
                <w:szCs w:val="18"/>
              </w:rPr>
              <w:t>I-IV улиралд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НХБХГ</w:t>
            </w:r>
          </w:p>
        </w:tc>
      </w:tr>
      <w:tr w:rsidR="00BC469A" w:rsidRPr="00BC469A" w:rsidTr="00A96246">
        <w:trPr>
          <w:trHeight w:val="170"/>
        </w:trPr>
        <w:tc>
          <w:tcPr>
            <w:tcW w:w="11430" w:type="dxa"/>
            <w:gridSpan w:val="4"/>
            <w:shd w:val="clear" w:color="auto" w:fill="auto"/>
            <w:vAlign w:val="center"/>
          </w:tcPr>
          <w:p w:rsidR="00BC469A" w:rsidRPr="00BC469A" w:rsidRDefault="00BC469A" w:rsidP="00BC469A">
            <w:pPr>
              <w:shd w:val="clear" w:color="auto" w:fill="FFE599"/>
              <w:spacing w:after="0" w:line="276" w:lineRule="auto"/>
              <w:jc w:val="center"/>
              <w:rPr>
                <w:rFonts w:ascii="Arial" w:hAnsi="Arial" w:cs="Arial"/>
                <w:b/>
                <w:sz w:val="18"/>
              </w:rPr>
            </w:pPr>
            <w:r w:rsidRPr="00BC469A">
              <w:rPr>
                <w:rFonts w:ascii="Arial" w:hAnsi="Arial" w:cs="Arial"/>
                <w:b/>
                <w:sz w:val="18"/>
              </w:rPr>
              <w:t>Дүн</w:t>
            </w:r>
          </w:p>
        </w:tc>
        <w:tc>
          <w:tcPr>
            <w:tcW w:w="967" w:type="dxa"/>
            <w:shd w:val="clear" w:color="auto" w:fill="auto"/>
            <w:vAlign w:val="center"/>
          </w:tcPr>
          <w:p w:rsidR="00BC469A" w:rsidRPr="00BC469A" w:rsidRDefault="00BC469A" w:rsidP="00BC469A">
            <w:pPr>
              <w:shd w:val="clear" w:color="auto" w:fill="FFE599"/>
              <w:spacing w:after="0" w:line="240" w:lineRule="auto"/>
              <w:ind w:right="-18"/>
              <w:contextualSpacing/>
              <w:jc w:val="center"/>
              <w:rPr>
                <w:rFonts w:ascii="Arial" w:eastAsia="Times New Roman" w:hAnsi="Arial" w:cs="Arial"/>
                <w:b/>
                <w:sz w:val="18"/>
                <w:szCs w:val="18"/>
              </w:rPr>
            </w:pPr>
            <w:r w:rsidRPr="00BC469A">
              <w:rPr>
                <w:rFonts w:ascii="Arial" w:eastAsia="Times New Roman" w:hAnsi="Arial" w:cs="Arial"/>
                <w:b/>
                <w:sz w:val="18"/>
                <w:szCs w:val="18"/>
              </w:rPr>
              <w:t>1.82</w:t>
            </w:r>
          </w:p>
        </w:tc>
        <w:tc>
          <w:tcPr>
            <w:tcW w:w="1080" w:type="dxa"/>
            <w:shd w:val="clear" w:color="auto" w:fill="auto"/>
            <w:vAlign w:val="center"/>
          </w:tcPr>
          <w:p w:rsidR="00BC469A" w:rsidRPr="00BC469A" w:rsidRDefault="00BC469A" w:rsidP="00BC469A">
            <w:pPr>
              <w:shd w:val="clear" w:color="auto" w:fill="FFE599"/>
              <w:spacing w:after="0" w:line="240" w:lineRule="auto"/>
              <w:ind w:right="-18"/>
              <w:contextualSpacing/>
              <w:rPr>
                <w:rFonts w:ascii="Arial" w:eastAsia="Times New Roman" w:hAnsi="Arial" w:cs="Arial"/>
                <w:sz w:val="18"/>
                <w:szCs w:val="18"/>
              </w:rPr>
            </w:pPr>
          </w:p>
        </w:tc>
        <w:tc>
          <w:tcPr>
            <w:tcW w:w="1080" w:type="dxa"/>
            <w:shd w:val="clear" w:color="auto" w:fill="auto"/>
            <w:vAlign w:val="center"/>
          </w:tcPr>
          <w:p w:rsidR="00BC469A" w:rsidRPr="00BC469A" w:rsidRDefault="00BC469A" w:rsidP="00BC469A">
            <w:pPr>
              <w:shd w:val="clear" w:color="auto" w:fill="FFE599"/>
              <w:spacing w:after="0" w:line="276" w:lineRule="auto"/>
              <w:contextualSpacing/>
              <w:rPr>
                <w:rFonts w:ascii="Arial" w:hAnsi="Arial" w:cs="Arial"/>
                <w:sz w:val="18"/>
                <w:szCs w:val="18"/>
              </w:rPr>
            </w:pPr>
          </w:p>
        </w:tc>
      </w:tr>
    </w:tbl>
    <w:p w:rsidR="00BC469A" w:rsidRPr="00BC469A" w:rsidRDefault="00BC469A" w:rsidP="00BC469A">
      <w:pPr>
        <w:tabs>
          <w:tab w:val="left" w:pos="10284"/>
        </w:tabs>
        <w:spacing w:after="0" w:line="240" w:lineRule="auto"/>
        <w:contextualSpacing/>
        <w:jc w:val="center"/>
        <w:rPr>
          <w:rFonts w:ascii="Arial" w:hAnsi="Arial" w:cs="Arial"/>
          <w:b/>
          <w:u w:val="single"/>
        </w:rPr>
      </w:pPr>
    </w:p>
    <w:p w:rsidR="00BC469A" w:rsidRPr="00BC469A" w:rsidRDefault="00BC469A" w:rsidP="00BC469A">
      <w:pPr>
        <w:tabs>
          <w:tab w:val="left" w:pos="10284"/>
        </w:tabs>
        <w:spacing w:after="0" w:line="240" w:lineRule="auto"/>
        <w:contextualSpacing/>
        <w:jc w:val="center"/>
        <w:rPr>
          <w:rFonts w:ascii="Arial" w:hAnsi="Arial" w:cs="Arial"/>
          <w:b/>
          <w:u w:val="single"/>
        </w:rPr>
      </w:pPr>
    </w:p>
    <w:p w:rsidR="00BC469A" w:rsidRPr="00BC469A" w:rsidRDefault="00BC469A" w:rsidP="00BC469A">
      <w:pPr>
        <w:tabs>
          <w:tab w:val="left" w:pos="10284"/>
        </w:tabs>
        <w:spacing w:after="0" w:line="240" w:lineRule="auto"/>
        <w:contextualSpacing/>
        <w:jc w:val="center"/>
        <w:rPr>
          <w:rFonts w:ascii="Arial" w:hAnsi="Arial" w:cs="Arial"/>
          <w:b/>
          <w:u w:val="single"/>
        </w:rPr>
      </w:pPr>
      <w:r w:rsidRPr="00BC469A">
        <w:rPr>
          <w:rFonts w:ascii="Arial" w:hAnsi="Arial" w:cs="Arial"/>
          <w:b/>
          <w:u w:val="single"/>
        </w:rPr>
        <w:t>ДӨРӨВ. НӨХӨХ ОЛГОВОР ОЛГОХ, ГАЗРЫН БАЙРШИЛ, ХЭМЖЭЭ</w:t>
      </w:r>
    </w:p>
    <w:p w:rsidR="00BC469A" w:rsidRPr="00BC469A" w:rsidRDefault="00BC469A" w:rsidP="00BC469A">
      <w:pPr>
        <w:tabs>
          <w:tab w:val="left" w:pos="10284"/>
        </w:tabs>
        <w:spacing w:after="0" w:line="240" w:lineRule="auto"/>
        <w:contextualSpacing/>
        <w:jc w:val="center"/>
        <w:rPr>
          <w:rFonts w:ascii="Arial" w:hAnsi="Arial" w:cs="Arial"/>
          <w:b/>
          <w:u w:val="single"/>
        </w:rPr>
      </w:pPr>
    </w:p>
    <w:tbl>
      <w:tblPr>
        <w:tblW w:w="14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3792"/>
        <w:gridCol w:w="2924"/>
        <w:gridCol w:w="1440"/>
        <w:gridCol w:w="1080"/>
        <w:gridCol w:w="1890"/>
        <w:gridCol w:w="1260"/>
        <w:gridCol w:w="1530"/>
      </w:tblGrid>
      <w:tr w:rsidR="00BC469A" w:rsidRPr="00BC469A" w:rsidTr="00A96246">
        <w:trPr>
          <w:trHeight w:val="169"/>
          <w:jc w:val="center"/>
        </w:trPr>
        <w:tc>
          <w:tcPr>
            <w:tcW w:w="14575" w:type="dxa"/>
            <w:gridSpan w:val="8"/>
            <w:shd w:val="clear" w:color="auto" w:fill="auto"/>
          </w:tcPr>
          <w:p w:rsidR="00BC469A" w:rsidRPr="00BC469A" w:rsidRDefault="00BC469A" w:rsidP="00BC469A">
            <w:pPr>
              <w:tabs>
                <w:tab w:val="center" w:pos="7179"/>
                <w:tab w:val="left" w:pos="9690"/>
                <w:tab w:val="left" w:pos="10284"/>
              </w:tabs>
              <w:spacing w:after="0" w:line="240" w:lineRule="auto"/>
              <w:contextualSpacing/>
              <w:rPr>
                <w:rFonts w:ascii="Arial" w:hAnsi="Arial" w:cs="Arial"/>
                <w:b/>
                <w:i/>
                <w:sz w:val="18"/>
                <w:szCs w:val="18"/>
                <w:u w:val="single"/>
              </w:rPr>
            </w:pPr>
            <w:r w:rsidRPr="00BC469A">
              <w:rPr>
                <w:rFonts w:ascii="Arial" w:hAnsi="Arial" w:cs="Arial"/>
                <w:b/>
                <w:i/>
                <w:sz w:val="18"/>
                <w:szCs w:val="18"/>
              </w:rPr>
              <w:tab/>
              <w:t>4.1 Он дамжин хэрэгжиж буй ажил</w:t>
            </w:r>
            <w:r w:rsidRPr="00BC469A">
              <w:rPr>
                <w:rFonts w:ascii="Arial" w:hAnsi="Arial" w:cs="Arial"/>
                <w:b/>
                <w:i/>
                <w:sz w:val="18"/>
                <w:szCs w:val="18"/>
              </w:rPr>
              <w:tab/>
            </w:r>
          </w:p>
        </w:tc>
      </w:tr>
      <w:tr w:rsidR="00BC469A" w:rsidRPr="00BC469A" w:rsidTr="00A96246">
        <w:trPr>
          <w:trHeight w:val="169"/>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b/>
                <w:sz w:val="18"/>
                <w:szCs w:val="18"/>
              </w:rPr>
            </w:pPr>
            <w:r w:rsidRPr="00BC469A">
              <w:rPr>
                <w:rFonts w:ascii="Arial" w:hAnsi="Arial" w:cs="Arial"/>
                <w:b/>
                <w:sz w:val="18"/>
                <w:szCs w:val="18"/>
              </w:rPr>
              <w:t>д/д</w:t>
            </w: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b/>
                <w:sz w:val="18"/>
                <w:szCs w:val="18"/>
              </w:rPr>
            </w:pPr>
            <w:r w:rsidRPr="00BC469A">
              <w:rPr>
                <w:rFonts w:ascii="Arial" w:hAnsi="Arial" w:cs="Arial"/>
                <w:b/>
                <w:sz w:val="18"/>
                <w:szCs w:val="18"/>
              </w:rPr>
              <w:t>Дүүрэг, хороо</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b/>
                <w:sz w:val="18"/>
                <w:szCs w:val="18"/>
              </w:rPr>
            </w:pPr>
            <w:r w:rsidRPr="00BC469A">
              <w:rPr>
                <w:rFonts w:ascii="Arial" w:hAnsi="Arial" w:cs="Arial"/>
                <w:b/>
                <w:sz w:val="18"/>
                <w:szCs w:val="18"/>
              </w:rPr>
              <w:t>Газрын байршил</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b/>
                <w:sz w:val="18"/>
                <w:szCs w:val="18"/>
              </w:rPr>
            </w:pPr>
            <w:r w:rsidRPr="00BC469A">
              <w:rPr>
                <w:rFonts w:ascii="Arial" w:hAnsi="Arial" w:cs="Arial"/>
                <w:b/>
                <w:sz w:val="18"/>
                <w:szCs w:val="18"/>
              </w:rPr>
              <w:t>Чөлөөлөх нэгж талбар тоо</w:t>
            </w:r>
          </w:p>
        </w:tc>
        <w:tc>
          <w:tcPr>
            <w:tcW w:w="1080" w:type="dxa"/>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76" w:lineRule="auto"/>
              <w:ind w:right="120"/>
              <w:jc w:val="center"/>
              <w:rPr>
                <w:rFonts w:ascii="Arial" w:hAnsi="Arial" w:cs="Arial"/>
                <w:b/>
                <w:sz w:val="18"/>
                <w:szCs w:val="18"/>
              </w:rPr>
            </w:pPr>
            <w:r w:rsidRPr="00BC469A">
              <w:rPr>
                <w:rFonts w:ascii="Arial" w:hAnsi="Arial" w:cs="Arial"/>
                <w:b/>
                <w:sz w:val="18"/>
                <w:szCs w:val="18"/>
              </w:rPr>
              <w:t xml:space="preserve">Газрын хэмжээ </w:t>
            </w:r>
            <w:r w:rsidRPr="00BC469A">
              <w:rPr>
                <w:rFonts w:ascii="Arial" w:hAnsi="Arial" w:cs="Arial"/>
                <w:sz w:val="18"/>
                <w:szCs w:val="18"/>
              </w:rPr>
              <w:t>/м2/</w:t>
            </w:r>
          </w:p>
        </w:tc>
        <w:tc>
          <w:tcPr>
            <w:tcW w:w="189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b/>
                <w:sz w:val="18"/>
                <w:szCs w:val="18"/>
              </w:rPr>
            </w:pPr>
            <w:r w:rsidRPr="00BC469A">
              <w:rPr>
                <w:rFonts w:ascii="Arial" w:hAnsi="Arial" w:cs="Arial"/>
                <w:b/>
                <w:sz w:val="18"/>
                <w:szCs w:val="18"/>
              </w:rPr>
              <w:t>Зориулалт</w:t>
            </w:r>
          </w:p>
        </w:tc>
        <w:tc>
          <w:tcPr>
            <w:tcW w:w="1260" w:type="dxa"/>
            <w:tcBorders>
              <w:top w:val="single" w:sz="4" w:space="0" w:color="000000"/>
              <w:left w:val="single" w:sz="4" w:space="0" w:color="000000"/>
              <w:bottom w:val="single" w:sz="4" w:space="0" w:color="auto"/>
              <w:right w:val="single" w:sz="4" w:space="0" w:color="000000"/>
            </w:tcBorders>
            <w:shd w:val="clear" w:color="auto" w:fill="auto"/>
            <w:vAlign w:val="center"/>
          </w:tcPr>
          <w:p w:rsidR="00BC469A" w:rsidRPr="00BC469A" w:rsidRDefault="00BC469A" w:rsidP="00BC469A">
            <w:pPr>
              <w:spacing w:after="0" w:line="240" w:lineRule="auto"/>
              <w:ind w:right="-108"/>
              <w:contextualSpacing/>
              <w:jc w:val="center"/>
              <w:rPr>
                <w:rFonts w:ascii="Arial" w:hAnsi="Arial" w:cs="Arial"/>
                <w:b/>
                <w:sz w:val="18"/>
                <w:szCs w:val="18"/>
              </w:rPr>
            </w:pPr>
            <w:r w:rsidRPr="00BC469A">
              <w:rPr>
                <w:rFonts w:ascii="Arial" w:hAnsi="Arial" w:cs="Arial"/>
                <w:b/>
                <w:sz w:val="18"/>
                <w:szCs w:val="18"/>
              </w:rPr>
              <w:t>Хэрэгжүүлэх хугацаа</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76" w:lineRule="auto"/>
              <w:ind w:right="120"/>
              <w:jc w:val="center"/>
              <w:rPr>
                <w:rFonts w:ascii="Arial" w:hAnsi="Arial" w:cs="Arial"/>
                <w:b/>
                <w:sz w:val="18"/>
                <w:szCs w:val="18"/>
              </w:rPr>
            </w:pPr>
            <w:r w:rsidRPr="00BC469A">
              <w:rPr>
                <w:rFonts w:ascii="Arial" w:hAnsi="Arial" w:cs="Arial"/>
                <w:b/>
                <w:sz w:val="18"/>
                <w:szCs w:val="18"/>
              </w:rPr>
              <w:t>Хариуцах байгууллага</w:t>
            </w:r>
          </w:p>
        </w:tc>
      </w:tr>
      <w:tr w:rsidR="00BC469A" w:rsidRPr="00BC469A" w:rsidTr="00A96246">
        <w:trPr>
          <w:trHeight w:val="352"/>
          <w:jc w:val="center"/>
        </w:trPr>
        <w:tc>
          <w:tcPr>
            <w:tcW w:w="659" w:type="dxa"/>
            <w:shd w:val="clear" w:color="auto" w:fill="auto"/>
            <w:vAlign w:val="center"/>
          </w:tcPr>
          <w:p w:rsidR="00BC469A" w:rsidRPr="00BC469A" w:rsidRDefault="00BC469A" w:rsidP="00BC469A">
            <w:pPr>
              <w:numPr>
                <w:ilvl w:val="0"/>
                <w:numId w:val="12"/>
              </w:numPr>
              <w:tabs>
                <w:tab w:val="left" w:pos="10284"/>
              </w:tabs>
              <w:spacing w:after="0" w:line="240" w:lineRule="auto"/>
              <w:ind w:left="531"/>
              <w:contextualSpacing/>
              <w:jc w:val="center"/>
              <w:rPr>
                <w:rFonts w:ascii="Arial" w:hAnsi="Arial" w:cs="Arial"/>
                <w:b/>
                <w:sz w:val="18"/>
                <w:szCs w:val="18"/>
                <w:u w:val="single"/>
              </w:rPr>
            </w:pP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8 дугаар хороо</w:t>
            </w:r>
          </w:p>
        </w:tc>
        <w:tc>
          <w:tcPr>
            <w:tcW w:w="2924"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Хорооны нутаг дэвсгэрт</w:t>
            </w:r>
          </w:p>
        </w:tc>
        <w:tc>
          <w:tcPr>
            <w:tcW w:w="144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48</w:t>
            </w:r>
          </w:p>
        </w:tc>
        <w:tc>
          <w:tcPr>
            <w:tcW w:w="108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1.8</w:t>
            </w:r>
          </w:p>
        </w:tc>
        <w:tc>
          <w:tcPr>
            <w:tcW w:w="189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Сургууль</w:t>
            </w:r>
          </w:p>
        </w:tc>
        <w:tc>
          <w:tcPr>
            <w:tcW w:w="126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jc w:val="center"/>
              <w:rPr>
                <w:rFonts w:ascii="Arial" w:hAnsi="Arial" w:cs="Arial"/>
                <w:sz w:val="18"/>
                <w:szCs w:val="18"/>
              </w:rPr>
            </w:pPr>
            <w:r w:rsidRPr="00BC469A">
              <w:rPr>
                <w:rFonts w:ascii="Arial" w:hAnsi="Arial" w:cs="Arial"/>
                <w:sz w:val="18"/>
                <w:szCs w:val="18"/>
              </w:rPr>
              <w:t>I-IV улиралд</w:t>
            </w:r>
          </w:p>
        </w:tc>
        <w:tc>
          <w:tcPr>
            <w:tcW w:w="153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НБГ, НХОГ, НГЗБА</w:t>
            </w:r>
          </w:p>
        </w:tc>
      </w:tr>
      <w:tr w:rsidR="00BC469A" w:rsidRPr="00BC469A" w:rsidTr="00A96246">
        <w:trPr>
          <w:trHeight w:val="530"/>
          <w:jc w:val="center"/>
        </w:trPr>
        <w:tc>
          <w:tcPr>
            <w:tcW w:w="659" w:type="dxa"/>
            <w:shd w:val="clear" w:color="auto" w:fill="auto"/>
            <w:vAlign w:val="center"/>
          </w:tcPr>
          <w:p w:rsidR="00BC469A" w:rsidRPr="00BC469A" w:rsidRDefault="00BC469A" w:rsidP="00BC469A">
            <w:pPr>
              <w:numPr>
                <w:ilvl w:val="0"/>
                <w:numId w:val="12"/>
              </w:numPr>
              <w:tabs>
                <w:tab w:val="left" w:pos="10284"/>
              </w:tabs>
              <w:spacing w:after="0" w:line="240" w:lineRule="auto"/>
              <w:ind w:left="531"/>
              <w:contextualSpacing/>
              <w:jc w:val="center"/>
              <w:rPr>
                <w:rFonts w:ascii="Arial" w:hAnsi="Arial" w:cs="Arial"/>
                <w:b/>
                <w:sz w:val="18"/>
                <w:szCs w:val="18"/>
                <w:u w:val="single"/>
              </w:rPr>
            </w:pP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9 дүгээр хороо</w:t>
            </w:r>
          </w:p>
        </w:tc>
        <w:tc>
          <w:tcPr>
            <w:tcW w:w="2924"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Дэнжийн 5,6,13,14 дүгээр гудамж орчим</w:t>
            </w:r>
          </w:p>
        </w:tc>
        <w:tc>
          <w:tcPr>
            <w:tcW w:w="144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112</w:t>
            </w:r>
          </w:p>
        </w:tc>
        <w:tc>
          <w:tcPr>
            <w:tcW w:w="108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6.0</w:t>
            </w:r>
          </w:p>
        </w:tc>
        <w:tc>
          <w:tcPr>
            <w:tcW w:w="189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Төр захиргааны байр</w:t>
            </w:r>
          </w:p>
        </w:tc>
        <w:tc>
          <w:tcPr>
            <w:tcW w:w="126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jc w:val="center"/>
              <w:rPr>
                <w:rFonts w:ascii="Arial" w:eastAsia="Times New Roman" w:hAnsi="Arial" w:cs="Arial"/>
                <w:sz w:val="18"/>
                <w:szCs w:val="18"/>
              </w:rPr>
            </w:pPr>
            <w:r w:rsidRPr="00BC469A">
              <w:rPr>
                <w:rFonts w:ascii="Arial" w:hAnsi="Arial" w:cs="Arial"/>
                <w:sz w:val="18"/>
                <w:szCs w:val="18"/>
              </w:rPr>
              <w:t>I-IV улиралд</w:t>
            </w:r>
          </w:p>
        </w:tc>
        <w:tc>
          <w:tcPr>
            <w:tcW w:w="153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ЧДЗДТГ, НГЗБА</w:t>
            </w:r>
          </w:p>
        </w:tc>
      </w:tr>
      <w:tr w:rsidR="00BC469A" w:rsidRPr="00BC469A" w:rsidTr="00A96246">
        <w:trPr>
          <w:trHeight w:val="530"/>
          <w:jc w:val="center"/>
        </w:trPr>
        <w:tc>
          <w:tcPr>
            <w:tcW w:w="659" w:type="dxa"/>
            <w:shd w:val="clear" w:color="auto" w:fill="auto"/>
            <w:vAlign w:val="center"/>
          </w:tcPr>
          <w:p w:rsidR="00BC469A" w:rsidRPr="00BC469A" w:rsidRDefault="00BC469A" w:rsidP="00BC469A">
            <w:pPr>
              <w:numPr>
                <w:ilvl w:val="0"/>
                <w:numId w:val="12"/>
              </w:numPr>
              <w:tabs>
                <w:tab w:val="left" w:pos="10284"/>
              </w:tabs>
              <w:spacing w:after="0" w:line="240" w:lineRule="auto"/>
              <w:ind w:left="531"/>
              <w:contextualSpacing/>
              <w:jc w:val="center"/>
              <w:rPr>
                <w:rFonts w:ascii="Arial" w:hAnsi="Arial" w:cs="Arial"/>
                <w:b/>
                <w:sz w:val="18"/>
                <w:szCs w:val="18"/>
                <w:u w:val="single"/>
              </w:rPr>
            </w:pP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10 дугаар хороо</w:t>
            </w:r>
          </w:p>
        </w:tc>
        <w:tc>
          <w:tcPr>
            <w:tcW w:w="2924"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Дэнжийн 14, 15 дугаар гудамж орчим</w:t>
            </w:r>
          </w:p>
        </w:tc>
        <w:tc>
          <w:tcPr>
            <w:tcW w:w="144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55</w:t>
            </w:r>
          </w:p>
        </w:tc>
        <w:tc>
          <w:tcPr>
            <w:tcW w:w="108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3.1</w:t>
            </w:r>
          </w:p>
        </w:tc>
        <w:tc>
          <w:tcPr>
            <w:tcW w:w="189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Эрүүл мэндийн төв</w:t>
            </w:r>
          </w:p>
        </w:tc>
        <w:tc>
          <w:tcPr>
            <w:tcW w:w="126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jc w:val="center"/>
              <w:rPr>
                <w:rFonts w:ascii="Arial" w:hAnsi="Arial" w:cs="Arial"/>
                <w:sz w:val="18"/>
                <w:szCs w:val="18"/>
              </w:rPr>
            </w:pPr>
            <w:r w:rsidRPr="00BC469A">
              <w:rPr>
                <w:rFonts w:ascii="Arial" w:hAnsi="Arial" w:cs="Arial"/>
                <w:sz w:val="18"/>
                <w:szCs w:val="18"/>
              </w:rPr>
              <w:t>I-IV улиралд</w:t>
            </w:r>
          </w:p>
        </w:tc>
        <w:tc>
          <w:tcPr>
            <w:tcW w:w="153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НЭМГ, АХБ, НГЗБА</w:t>
            </w:r>
          </w:p>
        </w:tc>
      </w:tr>
      <w:tr w:rsidR="00BC469A" w:rsidRPr="00BC469A" w:rsidTr="00A96246">
        <w:trPr>
          <w:trHeight w:val="530"/>
          <w:jc w:val="center"/>
        </w:trPr>
        <w:tc>
          <w:tcPr>
            <w:tcW w:w="659" w:type="dxa"/>
            <w:shd w:val="clear" w:color="auto" w:fill="auto"/>
            <w:vAlign w:val="center"/>
          </w:tcPr>
          <w:p w:rsidR="00BC469A" w:rsidRPr="00BC469A" w:rsidRDefault="00BC469A" w:rsidP="00BC469A">
            <w:pPr>
              <w:numPr>
                <w:ilvl w:val="0"/>
                <w:numId w:val="12"/>
              </w:numPr>
              <w:tabs>
                <w:tab w:val="left" w:pos="10284"/>
              </w:tabs>
              <w:spacing w:after="0" w:line="240" w:lineRule="auto"/>
              <w:ind w:left="531"/>
              <w:contextualSpacing/>
              <w:jc w:val="center"/>
              <w:rPr>
                <w:rFonts w:ascii="Arial" w:hAnsi="Arial" w:cs="Arial"/>
                <w:b/>
                <w:sz w:val="18"/>
                <w:szCs w:val="18"/>
                <w:u w:val="single"/>
              </w:rPr>
            </w:pP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12 дугаар хороо</w:t>
            </w:r>
          </w:p>
        </w:tc>
        <w:tc>
          <w:tcPr>
            <w:tcW w:w="2924"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Булгийн 20 дугаар гудамж           орчим</w:t>
            </w:r>
          </w:p>
        </w:tc>
        <w:tc>
          <w:tcPr>
            <w:tcW w:w="144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5</w:t>
            </w:r>
          </w:p>
        </w:tc>
        <w:tc>
          <w:tcPr>
            <w:tcW w:w="108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0.42</w:t>
            </w:r>
          </w:p>
        </w:tc>
        <w:tc>
          <w:tcPr>
            <w:tcW w:w="189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Хорооны цогцолбор</w:t>
            </w:r>
          </w:p>
        </w:tc>
        <w:tc>
          <w:tcPr>
            <w:tcW w:w="126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jc w:val="center"/>
              <w:rPr>
                <w:rFonts w:ascii="Arial" w:eastAsia="Times New Roman" w:hAnsi="Arial" w:cs="Arial"/>
                <w:sz w:val="18"/>
                <w:szCs w:val="18"/>
              </w:rPr>
            </w:pPr>
            <w:r w:rsidRPr="00BC469A">
              <w:rPr>
                <w:rFonts w:ascii="Arial" w:hAnsi="Arial" w:cs="Arial"/>
                <w:sz w:val="18"/>
                <w:szCs w:val="18"/>
              </w:rPr>
              <w:t>I-IV улиралд</w:t>
            </w:r>
          </w:p>
        </w:tc>
        <w:tc>
          <w:tcPr>
            <w:tcW w:w="153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ЧДЗДТГ, НГЗБА</w:t>
            </w:r>
          </w:p>
        </w:tc>
      </w:tr>
      <w:tr w:rsidR="00BC469A" w:rsidRPr="00BC469A" w:rsidTr="00A96246">
        <w:trPr>
          <w:trHeight w:val="530"/>
          <w:jc w:val="center"/>
        </w:trPr>
        <w:tc>
          <w:tcPr>
            <w:tcW w:w="659" w:type="dxa"/>
            <w:shd w:val="clear" w:color="auto" w:fill="auto"/>
            <w:vAlign w:val="center"/>
          </w:tcPr>
          <w:p w:rsidR="00BC469A" w:rsidRPr="00BC469A" w:rsidRDefault="00BC469A" w:rsidP="00BC469A">
            <w:pPr>
              <w:numPr>
                <w:ilvl w:val="0"/>
                <w:numId w:val="12"/>
              </w:numPr>
              <w:tabs>
                <w:tab w:val="left" w:pos="10284"/>
              </w:tabs>
              <w:spacing w:after="0" w:line="240" w:lineRule="auto"/>
              <w:ind w:left="531"/>
              <w:contextualSpacing/>
              <w:jc w:val="center"/>
              <w:rPr>
                <w:rFonts w:ascii="Arial" w:hAnsi="Arial" w:cs="Arial"/>
                <w:b/>
                <w:sz w:val="18"/>
                <w:szCs w:val="18"/>
                <w:u w:val="single"/>
              </w:rPr>
            </w:pP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16 дугаар хороо</w:t>
            </w:r>
          </w:p>
        </w:tc>
        <w:tc>
          <w:tcPr>
            <w:tcW w:w="2924"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Согоотын 83 дугаар гудамж   орчим</w:t>
            </w:r>
          </w:p>
        </w:tc>
        <w:tc>
          <w:tcPr>
            <w:tcW w:w="144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6</w:t>
            </w:r>
          </w:p>
        </w:tc>
        <w:tc>
          <w:tcPr>
            <w:tcW w:w="108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0.42</w:t>
            </w:r>
          </w:p>
        </w:tc>
        <w:tc>
          <w:tcPr>
            <w:tcW w:w="189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Хорооны цогцолбор</w:t>
            </w:r>
          </w:p>
        </w:tc>
        <w:tc>
          <w:tcPr>
            <w:tcW w:w="126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contextualSpacing/>
              <w:jc w:val="center"/>
              <w:rPr>
                <w:rFonts w:ascii="Arial" w:eastAsia="Times New Roman" w:hAnsi="Arial" w:cs="Arial"/>
                <w:sz w:val="18"/>
                <w:szCs w:val="18"/>
              </w:rPr>
            </w:pPr>
            <w:r w:rsidRPr="00BC469A">
              <w:rPr>
                <w:rFonts w:ascii="Arial" w:hAnsi="Arial" w:cs="Arial"/>
                <w:sz w:val="18"/>
                <w:szCs w:val="18"/>
              </w:rPr>
              <w:t>I-IV улиралд</w:t>
            </w:r>
          </w:p>
        </w:tc>
        <w:tc>
          <w:tcPr>
            <w:tcW w:w="153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ЧДЗДТГ, НГЗБА</w:t>
            </w:r>
          </w:p>
        </w:tc>
      </w:tr>
      <w:tr w:rsidR="00BC469A" w:rsidRPr="00BC469A" w:rsidTr="00A96246">
        <w:trPr>
          <w:trHeight w:val="530"/>
          <w:jc w:val="center"/>
        </w:trPr>
        <w:tc>
          <w:tcPr>
            <w:tcW w:w="659" w:type="dxa"/>
            <w:shd w:val="clear" w:color="auto" w:fill="auto"/>
            <w:vAlign w:val="center"/>
          </w:tcPr>
          <w:p w:rsidR="00BC469A" w:rsidRPr="00BC469A" w:rsidRDefault="00BC469A" w:rsidP="00BC469A">
            <w:pPr>
              <w:numPr>
                <w:ilvl w:val="0"/>
                <w:numId w:val="12"/>
              </w:numPr>
              <w:tabs>
                <w:tab w:val="left" w:pos="10284"/>
              </w:tabs>
              <w:spacing w:after="0" w:line="240" w:lineRule="auto"/>
              <w:ind w:left="531"/>
              <w:contextualSpacing/>
              <w:jc w:val="center"/>
              <w:rPr>
                <w:rFonts w:ascii="Arial" w:hAnsi="Arial" w:cs="Arial"/>
                <w:b/>
                <w:sz w:val="18"/>
                <w:szCs w:val="18"/>
                <w:u w:val="single"/>
              </w:rPr>
            </w:pP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17 дугаар хороо</w:t>
            </w:r>
          </w:p>
        </w:tc>
        <w:tc>
          <w:tcPr>
            <w:tcW w:w="2924"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Сурагчийн 22 дугаар гудамж орчим</w:t>
            </w:r>
          </w:p>
        </w:tc>
        <w:tc>
          <w:tcPr>
            <w:tcW w:w="144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2</w:t>
            </w:r>
          </w:p>
        </w:tc>
        <w:tc>
          <w:tcPr>
            <w:tcW w:w="108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0.14</w:t>
            </w:r>
          </w:p>
        </w:tc>
        <w:tc>
          <w:tcPr>
            <w:tcW w:w="189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Хорооны цогцолбор</w:t>
            </w:r>
          </w:p>
        </w:tc>
        <w:tc>
          <w:tcPr>
            <w:tcW w:w="126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contextualSpacing/>
              <w:jc w:val="center"/>
              <w:rPr>
                <w:rFonts w:ascii="Arial" w:eastAsia="Times New Roman" w:hAnsi="Arial" w:cs="Arial"/>
                <w:sz w:val="18"/>
                <w:szCs w:val="18"/>
              </w:rPr>
            </w:pPr>
            <w:r w:rsidRPr="00BC469A">
              <w:rPr>
                <w:rFonts w:ascii="Arial" w:hAnsi="Arial" w:cs="Arial"/>
                <w:sz w:val="18"/>
                <w:szCs w:val="18"/>
              </w:rPr>
              <w:t>I-IV улиралд</w:t>
            </w:r>
          </w:p>
        </w:tc>
        <w:tc>
          <w:tcPr>
            <w:tcW w:w="153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ЧДЗДТГ, НГЗБА</w:t>
            </w:r>
          </w:p>
        </w:tc>
      </w:tr>
      <w:tr w:rsidR="00BC469A" w:rsidRPr="00BC469A" w:rsidTr="00A96246">
        <w:trPr>
          <w:trHeight w:val="530"/>
          <w:jc w:val="center"/>
        </w:trPr>
        <w:tc>
          <w:tcPr>
            <w:tcW w:w="659" w:type="dxa"/>
            <w:shd w:val="clear" w:color="auto" w:fill="auto"/>
            <w:vAlign w:val="center"/>
          </w:tcPr>
          <w:p w:rsidR="00BC469A" w:rsidRPr="00BC469A" w:rsidRDefault="00BC469A" w:rsidP="00BC469A">
            <w:pPr>
              <w:numPr>
                <w:ilvl w:val="0"/>
                <w:numId w:val="12"/>
              </w:numPr>
              <w:tabs>
                <w:tab w:val="left" w:pos="10284"/>
              </w:tabs>
              <w:spacing w:after="0" w:line="240" w:lineRule="auto"/>
              <w:ind w:left="531"/>
              <w:contextualSpacing/>
              <w:jc w:val="center"/>
              <w:rPr>
                <w:rFonts w:ascii="Arial" w:hAnsi="Arial" w:cs="Arial"/>
                <w:b/>
                <w:sz w:val="18"/>
                <w:szCs w:val="18"/>
                <w:u w:val="single"/>
              </w:rPr>
            </w:pPr>
          </w:p>
        </w:tc>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19 дүгээр хороо</w:t>
            </w:r>
          </w:p>
        </w:tc>
        <w:tc>
          <w:tcPr>
            <w:tcW w:w="2924"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Жигжид зуслан</w:t>
            </w:r>
          </w:p>
        </w:tc>
        <w:tc>
          <w:tcPr>
            <w:tcW w:w="144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3</w:t>
            </w:r>
          </w:p>
        </w:tc>
        <w:tc>
          <w:tcPr>
            <w:tcW w:w="108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0.21</w:t>
            </w:r>
          </w:p>
        </w:tc>
        <w:tc>
          <w:tcPr>
            <w:tcW w:w="189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Хорооны цогцолбор</w:t>
            </w:r>
          </w:p>
        </w:tc>
        <w:tc>
          <w:tcPr>
            <w:tcW w:w="126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contextualSpacing/>
              <w:jc w:val="center"/>
              <w:rPr>
                <w:rFonts w:ascii="Arial" w:eastAsia="Times New Roman" w:hAnsi="Arial" w:cs="Arial"/>
                <w:sz w:val="18"/>
                <w:szCs w:val="18"/>
              </w:rPr>
            </w:pPr>
            <w:r w:rsidRPr="00BC469A">
              <w:rPr>
                <w:rFonts w:ascii="Arial" w:hAnsi="Arial" w:cs="Arial"/>
                <w:sz w:val="18"/>
                <w:szCs w:val="18"/>
              </w:rPr>
              <w:t>I-IV улиралд</w:t>
            </w:r>
          </w:p>
        </w:tc>
        <w:tc>
          <w:tcPr>
            <w:tcW w:w="153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ЧДЗДТГ, НГЗБА</w:t>
            </w:r>
          </w:p>
        </w:tc>
      </w:tr>
      <w:tr w:rsidR="00BC469A" w:rsidRPr="00BC469A" w:rsidTr="00A96246">
        <w:trPr>
          <w:trHeight w:val="169"/>
          <w:jc w:val="center"/>
        </w:trPr>
        <w:tc>
          <w:tcPr>
            <w:tcW w:w="7375" w:type="dxa"/>
            <w:gridSpan w:val="3"/>
            <w:tcBorders>
              <w:right w:val="single" w:sz="4" w:space="0" w:color="000000"/>
            </w:tcBorders>
            <w:shd w:val="clear" w:color="auto" w:fill="auto"/>
            <w:vAlign w:val="center"/>
          </w:tcPr>
          <w:p w:rsidR="00BC469A" w:rsidRPr="00BC469A" w:rsidRDefault="00BC469A" w:rsidP="00BC469A">
            <w:pPr>
              <w:spacing w:after="0" w:line="240" w:lineRule="auto"/>
              <w:ind w:right="120"/>
              <w:jc w:val="center"/>
              <w:rPr>
                <w:rFonts w:ascii="Arial" w:eastAsia="Times New Roman" w:hAnsi="Arial" w:cs="Arial"/>
                <w:b/>
                <w:sz w:val="18"/>
                <w:szCs w:val="18"/>
              </w:rPr>
            </w:pPr>
            <w:r w:rsidRPr="00BC469A">
              <w:rPr>
                <w:rFonts w:ascii="Arial" w:eastAsia="Times New Roman" w:hAnsi="Arial" w:cs="Arial"/>
                <w:b/>
                <w:sz w:val="18"/>
                <w:szCs w:val="18"/>
              </w:rPr>
              <w:t>ДҮН</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jc w:val="center"/>
              <w:rPr>
                <w:rFonts w:ascii="Arial" w:eastAsia="Times New Roman" w:hAnsi="Arial" w:cs="Arial"/>
                <w:b/>
                <w:sz w:val="18"/>
                <w:szCs w:val="18"/>
              </w:rPr>
            </w:pPr>
            <w:r w:rsidRPr="00BC469A">
              <w:rPr>
                <w:rFonts w:ascii="Arial" w:eastAsia="Times New Roman" w:hAnsi="Arial" w:cs="Arial"/>
                <w:b/>
                <w:sz w:val="18"/>
                <w:szCs w:val="18"/>
              </w:rPr>
              <w:t>231</w:t>
            </w:r>
          </w:p>
        </w:tc>
        <w:tc>
          <w:tcPr>
            <w:tcW w:w="1080" w:type="dxa"/>
            <w:shd w:val="clear" w:color="auto" w:fill="auto"/>
            <w:vAlign w:val="center"/>
          </w:tcPr>
          <w:p w:rsidR="00BC469A" w:rsidRPr="00BC469A" w:rsidRDefault="00BC469A" w:rsidP="00BC469A">
            <w:pPr>
              <w:tabs>
                <w:tab w:val="left" w:pos="10284"/>
              </w:tabs>
              <w:spacing w:after="0" w:line="240" w:lineRule="auto"/>
              <w:contextualSpacing/>
              <w:jc w:val="center"/>
              <w:rPr>
                <w:rFonts w:ascii="Arial" w:hAnsi="Arial" w:cs="Arial"/>
                <w:b/>
                <w:u w:val="single"/>
              </w:rPr>
            </w:pPr>
            <w:r w:rsidRPr="00BC469A">
              <w:rPr>
                <w:rFonts w:ascii="Arial" w:eastAsia="Times New Roman" w:hAnsi="Arial" w:cs="Arial"/>
                <w:b/>
                <w:sz w:val="18"/>
                <w:szCs w:val="18"/>
              </w:rPr>
              <w:t>12</w:t>
            </w:r>
          </w:p>
        </w:tc>
        <w:tc>
          <w:tcPr>
            <w:tcW w:w="4680" w:type="dxa"/>
            <w:gridSpan w:val="3"/>
            <w:shd w:val="clear" w:color="auto" w:fill="auto"/>
          </w:tcPr>
          <w:p w:rsidR="00BC469A" w:rsidRPr="00BC469A" w:rsidRDefault="00BC469A" w:rsidP="00BC469A">
            <w:pPr>
              <w:tabs>
                <w:tab w:val="left" w:pos="10284"/>
              </w:tabs>
              <w:spacing w:after="0" w:line="240" w:lineRule="auto"/>
              <w:contextualSpacing/>
              <w:jc w:val="center"/>
              <w:rPr>
                <w:rFonts w:ascii="Arial" w:hAnsi="Arial" w:cs="Arial"/>
                <w:b/>
                <w:u w:val="single"/>
              </w:rPr>
            </w:pPr>
          </w:p>
        </w:tc>
      </w:tr>
    </w:tbl>
    <w:p w:rsidR="00BC469A" w:rsidRPr="00BC469A" w:rsidRDefault="00BC469A" w:rsidP="00BC469A">
      <w:pPr>
        <w:spacing w:after="0" w:line="276" w:lineRule="auto"/>
      </w:pPr>
    </w:p>
    <w:p w:rsidR="00BC469A" w:rsidRPr="00BC469A" w:rsidRDefault="00BC469A" w:rsidP="00BC469A">
      <w:pPr>
        <w:spacing w:after="0" w:line="276" w:lineRule="auto"/>
      </w:pPr>
    </w:p>
    <w:p w:rsidR="00BC469A" w:rsidRPr="00BC469A" w:rsidRDefault="00BC469A" w:rsidP="00BC469A">
      <w:pPr>
        <w:spacing w:after="0" w:line="276" w:lineRule="auto"/>
      </w:pPr>
    </w:p>
    <w:p w:rsidR="00BC469A" w:rsidRPr="00BC469A" w:rsidRDefault="00BC469A" w:rsidP="00BC469A">
      <w:pPr>
        <w:spacing w:after="0" w:line="276" w:lineRule="auto"/>
      </w:pPr>
    </w:p>
    <w:p w:rsidR="00BC469A" w:rsidRPr="00BC469A" w:rsidRDefault="00BC469A" w:rsidP="00BC469A">
      <w:pPr>
        <w:spacing w:after="0" w:line="276" w:lineRule="auto"/>
        <w:rPr>
          <w:vanish/>
        </w:rPr>
      </w:pPr>
    </w:p>
    <w:p w:rsidR="00BC469A" w:rsidRPr="00BC469A" w:rsidRDefault="00BC469A" w:rsidP="00BC469A">
      <w:pPr>
        <w:spacing w:after="200" w:line="276" w:lineRule="auto"/>
      </w:pPr>
    </w:p>
    <w:tbl>
      <w:tblPr>
        <w:tblW w:w="17436" w:type="dxa"/>
        <w:tblInd w:w="108" w:type="dxa"/>
        <w:tblLayout w:type="fixed"/>
        <w:tblLook w:val="04A0" w:firstRow="1" w:lastRow="0" w:firstColumn="1" w:lastColumn="0" w:noHBand="0" w:noVBand="1"/>
      </w:tblPr>
      <w:tblGrid>
        <w:gridCol w:w="709"/>
        <w:gridCol w:w="3341"/>
        <w:gridCol w:w="2970"/>
        <w:gridCol w:w="1260"/>
        <w:gridCol w:w="1260"/>
        <w:gridCol w:w="2497"/>
        <w:gridCol w:w="1080"/>
        <w:gridCol w:w="1350"/>
        <w:gridCol w:w="1552"/>
        <w:gridCol w:w="236"/>
        <w:gridCol w:w="236"/>
        <w:gridCol w:w="237"/>
        <w:gridCol w:w="236"/>
        <w:gridCol w:w="236"/>
        <w:gridCol w:w="236"/>
      </w:tblGrid>
      <w:tr w:rsidR="00BC469A" w:rsidRPr="00BC469A" w:rsidTr="00A96246">
        <w:trPr>
          <w:cantSplit/>
          <w:trHeight w:val="283"/>
        </w:trPr>
        <w:tc>
          <w:tcPr>
            <w:tcW w:w="1446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tabs>
                <w:tab w:val="left" w:pos="10284"/>
              </w:tabs>
              <w:spacing w:after="0" w:line="240" w:lineRule="auto"/>
              <w:contextualSpacing/>
              <w:jc w:val="center"/>
              <w:rPr>
                <w:rFonts w:ascii="Arial" w:hAnsi="Arial" w:cs="Arial"/>
                <w:b/>
                <w:i/>
                <w:sz w:val="18"/>
                <w:szCs w:val="18"/>
              </w:rPr>
            </w:pPr>
            <w:r w:rsidRPr="00BC469A">
              <w:rPr>
                <w:rFonts w:ascii="Arial" w:hAnsi="Arial" w:cs="Arial"/>
                <w:b/>
                <w:i/>
                <w:sz w:val="18"/>
                <w:szCs w:val="18"/>
              </w:rPr>
              <w:t>4.2 Барилга байгууламжийн газрыг чөлөөлөх</w:t>
            </w:r>
          </w:p>
        </w:tc>
        <w:tc>
          <w:tcPr>
            <w:tcW w:w="1552" w:type="dxa"/>
            <w:vAlign w:val="center"/>
          </w:tcPr>
          <w:p w:rsidR="00BC469A" w:rsidRPr="00BC469A" w:rsidRDefault="00BC469A" w:rsidP="00BC469A">
            <w:pPr>
              <w:spacing w:after="0" w:line="240" w:lineRule="auto"/>
              <w:contextualSpacing/>
              <w:rPr>
                <w:rFonts w:ascii="Arial" w:hAnsi="Arial" w:cs="Arial"/>
                <w:sz w:val="18"/>
                <w:szCs w:val="18"/>
              </w:rPr>
            </w:pPr>
          </w:p>
        </w:tc>
        <w:tc>
          <w:tcPr>
            <w:tcW w:w="236" w:type="dxa"/>
            <w:vAlign w:val="center"/>
          </w:tcPr>
          <w:p w:rsidR="00BC469A" w:rsidRPr="00BC469A" w:rsidRDefault="00BC469A" w:rsidP="00BC469A">
            <w:pPr>
              <w:spacing w:after="0" w:line="240" w:lineRule="auto"/>
              <w:contextualSpacing/>
              <w:jc w:val="both"/>
              <w:rPr>
                <w:rFonts w:ascii="Arial" w:hAnsi="Arial" w:cs="Arial"/>
                <w:sz w:val="18"/>
                <w:szCs w:val="18"/>
              </w:rPr>
            </w:pPr>
          </w:p>
        </w:tc>
        <w:tc>
          <w:tcPr>
            <w:tcW w:w="236" w:type="dxa"/>
            <w:vAlign w:val="center"/>
          </w:tcPr>
          <w:p w:rsidR="00BC469A" w:rsidRPr="00BC469A" w:rsidRDefault="00BC469A" w:rsidP="00BC469A">
            <w:pPr>
              <w:spacing w:after="0" w:line="240" w:lineRule="auto"/>
              <w:contextualSpacing/>
              <w:jc w:val="center"/>
              <w:rPr>
                <w:rFonts w:ascii="Arial" w:hAnsi="Arial" w:cs="Arial"/>
                <w:sz w:val="18"/>
                <w:szCs w:val="18"/>
              </w:rPr>
            </w:pPr>
          </w:p>
        </w:tc>
        <w:tc>
          <w:tcPr>
            <w:tcW w:w="237" w:type="dxa"/>
            <w:vAlign w:val="center"/>
          </w:tcPr>
          <w:p w:rsidR="00BC469A" w:rsidRPr="00BC469A" w:rsidRDefault="00BC469A" w:rsidP="00BC469A">
            <w:pPr>
              <w:spacing w:after="0" w:line="240" w:lineRule="auto"/>
              <w:contextualSpacing/>
              <w:jc w:val="center"/>
              <w:rPr>
                <w:rFonts w:ascii="Arial" w:hAnsi="Arial" w:cs="Arial"/>
                <w:sz w:val="18"/>
                <w:szCs w:val="18"/>
              </w:rPr>
            </w:pPr>
          </w:p>
        </w:tc>
        <w:tc>
          <w:tcPr>
            <w:tcW w:w="236" w:type="dxa"/>
            <w:vAlign w:val="center"/>
          </w:tcPr>
          <w:p w:rsidR="00BC469A" w:rsidRPr="00BC469A" w:rsidRDefault="00BC469A" w:rsidP="00BC469A">
            <w:pPr>
              <w:spacing w:after="0" w:line="240" w:lineRule="auto"/>
              <w:contextualSpacing/>
              <w:jc w:val="center"/>
              <w:rPr>
                <w:rFonts w:ascii="Arial" w:hAnsi="Arial" w:cs="Arial"/>
                <w:sz w:val="18"/>
                <w:szCs w:val="18"/>
              </w:rPr>
            </w:pPr>
          </w:p>
        </w:tc>
        <w:tc>
          <w:tcPr>
            <w:tcW w:w="236" w:type="dxa"/>
            <w:vAlign w:val="center"/>
          </w:tcPr>
          <w:p w:rsidR="00BC469A" w:rsidRPr="00BC469A" w:rsidRDefault="00BC469A" w:rsidP="00BC469A">
            <w:pPr>
              <w:spacing w:after="0" w:line="240" w:lineRule="auto"/>
              <w:contextualSpacing/>
              <w:jc w:val="center"/>
              <w:rPr>
                <w:rFonts w:ascii="Arial" w:eastAsia="Times New Roman" w:hAnsi="Arial" w:cs="Arial"/>
                <w:sz w:val="18"/>
                <w:szCs w:val="18"/>
              </w:rPr>
            </w:pPr>
          </w:p>
        </w:tc>
        <w:tc>
          <w:tcPr>
            <w:tcW w:w="236" w:type="dxa"/>
            <w:vAlign w:val="center"/>
          </w:tcPr>
          <w:p w:rsidR="00BC469A" w:rsidRPr="00BC469A" w:rsidRDefault="00BC469A" w:rsidP="00BC469A">
            <w:pPr>
              <w:spacing w:after="0" w:line="240" w:lineRule="auto"/>
              <w:jc w:val="center"/>
              <w:rPr>
                <w:rFonts w:ascii="Arial" w:hAnsi="Arial" w:cs="Arial"/>
                <w:sz w:val="18"/>
                <w:szCs w:val="18"/>
              </w:rPr>
            </w:pPr>
          </w:p>
        </w:tc>
      </w:tr>
      <w:tr w:rsidR="00BC469A" w:rsidRPr="00BC469A" w:rsidTr="00A96246">
        <w:trPr>
          <w:gridAfter w:val="7"/>
          <w:wAfter w:w="2969" w:type="dxa"/>
          <w:cantSplit/>
          <w:trHeight w:val="227"/>
        </w:trPr>
        <w:tc>
          <w:tcPr>
            <w:tcW w:w="709"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eastAsia="Times New Roman" w:hAnsi="Arial" w:cs="Arial"/>
                <w:b/>
                <w:sz w:val="18"/>
                <w:szCs w:val="18"/>
              </w:rPr>
              <w:t>д/д</w:t>
            </w:r>
          </w:p>
        </w:tc>
        <w:tc>
          <w:tcPr>
            <w:tcW w:w="3341"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eastAsia="Times New Roman" w:hAnsi="Arial" w:cs="Arial"/>
                <w:b/>
                <w:sz w:val="18"/>
                <w:szCs w:val="18"/>
              </w:rPr>
            </w:pPr>
            <w:r w:rsidRPr="00BC469A">
              <w:rPr>
                <w:rFonts w:ascii="Arial" w:eastAsia="Times New Roman" w:hAnsi="Arial" w:cs="Arial"/>
                <w:b/>
                <w:sz w:val="18"/>
                <w:szCs w:val="18"/>
              </w:rPr>
              <w:t>Дүүрэг, хороо</w:t>
            </w:r>
          </w:p>
        </w:tc>
        <w:tc>
          <w:tcPr>
            <w:tcW w:w="297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Газрын байршил</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Чөлөөлөх нэгж талбарын тоо</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Чөлөөлөх газрын хэмжээ /га/</w:t>
            </w:r>
          </w:p>
        </w:tc>
        <w:tc>
          <w:tcPr>
            <w:tcW w:w="2497"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Зориулалт</w:t>
            </w:r>
          </w:p>
        </w:tc>
        <w:tc>
          <w:tcPr>
            <w:tcW w:w="108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contextualSpacing/>
              <w:jc w:val="center"/>
              <w:rPr>
                <w:rFonts w:ascii="Arial" w:eastAsia="Times New Roman" w:hAnsi="Arial" w:cs="Arial"/>
                <w:b/>
                <w:sz w:val="18"/>
                <w:szCs w:val="18"/>
              </w:rPr>
            </w:pPr>
            <w:r w:rsidRPr="00BC469A">
              <w:rPr>
                <w:rFonts w:ascii="Arial" w:eastAsia="Times New Roman" w:hAnsi="Arial" w:cs="Arial"/>
                <w:b/>
                <w:sz w:val="18"/>
                <w:szCs w:val="18"/>
              </w:rPr>
              <w:t>Хугацаа</w:t>
            </w:r>
          </w:p>
        </w:tc>
        <w:tc>
          <w:tcPr>
            <w:tcW w:w="135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jc w:val="center"/>
              <w:rPr>
                <w:rFonts w:ascii="Arial" w:hAnsi="Arial" w:cs="Arial"/>
                <w:b/>
                <w:sz w:val="18"/>
                <w:szCs w:val="18"/>
              </w:rPr>
            </w:pPr>
            <w:r w:rsidRPr="00BC469A">
              <w:rPr>
                <w:rFonts w:ascii="Arial" w:hAnsi="Arial" w:cs="Arial"/>
                <w:b/>
                <w:sz w:val="18"/>
                <w:szCs w:val="18"/>
              </w:rPr>
              <w:t>Хариуцах байгууллага</w:t>
            </w:r>
          </w:p>
        </w:tc>
      </w:tr>
      <w:tr w:rsidR="00BC469A" w:rsidRPr="00BC469A" w:rsidTr="00A96246">
        <w:trPr>
          <w:gridAfter w:val="7"/>
          <w:wAfter w:w="2969" w:type="dxa"/>
          <w:cantSplit/>
          <w:trHeight w:val="45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14"/>
              </w:numPr>
              <w:spacing w:after="0" w:line="240" w:lineRule="auto"/>
              <w:contextualSpacing/>
              <w:jc w:val="center"/>
              <w:rPr>
                <w:rFonts w:ascii="Arial" w:hAnsi="Arial" w:cs="Arial"/>
                <w:sz w:val="18"/>
                <w:szCs w:val="18"/>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дүүрэг</w:t>
            </w:r>
          </w:p>
        </w:tc>
        <w:tc>
          <w:tcPr>
            <w:tcW w:w="297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Дүүргийн нутаг дэвсгэрт</w:t>
            </w:r>
          </w:p>
        </w:tc>
        <w:tc>
          <w:tcPr>
            <w:tcW w:w="126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4</w:t>
            </w:r>
          </w:p>
        </w:tc>
        <w:tc>
          <w:tcPr>
            <w:tcW w:w="126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0.2</w:t>
            </w:r>
          </w:p>
        </w:tc>
        <w:tc>
          <w:tcPr>
            <w:tcW w:w="2497"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Төр хувийн хэвшлийн түншлэлийн хэлбэрээр хэрэгжүүлэх худалдааны цогцолбор төв</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jc w:val="center"/>
              <w:rPr>
                <w:rFonts w:ascii="Arial" w:hAnsi="Arial" w:cs="Arial"/>
                <w:sz w:val="18"/>
                <w:szCs w:val="18"/>
              </w:rPr>
            </w:pPr>
            <w:r w:rsidRPr="00BC469A">
              <w:rPr>
                <w:rFonts w:ascii="Arial" w:hAnsi="Arial" w:cs="Arial"/>
                <w:sz w:val="18"/>
                <w:szCs w:val="18"/>
              </w:rPr>
              <w:t>I-IV улиралд</w:t>
            </w:r>
          </w:p>
        </w:tc>
        <w:tc>
          <w:tcPr>
            <w:tcW w:w="135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НЗДТГ, ДЗДТГ</w:t>
            </w:r>
          </w:p>
        </w:tc>
      </w:tr>
      <w:tr w:rsidR="00BC469A" w:rsidRPr="00BC469A" w:rsidTr="00A96246">
        <w:trPr>
          <w:gridAfter w:val="7"/>
          <w:wAfter w:w="2969" w:type="dxa"/>
          <w:cantSplit/>
          <w:trHeight w:val="45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14"/>
              </w:numPr>
              <w:spacing w:after="0" w:line="240" w:lineRule="auto"/>
              <w:contextualSpacing/>
              <w:jc w:val="center"/>
              <w:rPr>
                <w:rFonts w:ascii="Arial" w:hAnsi="Arial" w:cs="Arial"/>
                <w:sz w:val="18"/>
                <w:szCs w:val="18"/>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4 дугаар хороо</w:t>
            </w:r>
          </w:p>
        </w:tc>
        <w:tc>
          <w:tcPr>
            <w:tcW w:w="297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Орон сууцны 30а-р байрны баруун талд</w:t>
            </w:r>
          </w:p>
        </w:tc>
        <w:tc>
          <w:tcPr>
            <w:tcW w:w="126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30</w:t>
            </w:r>
          </w:p>
        </w:tc>
        <w:tc>
          <w:tcPr>
            <w:tcW w:w="126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0.1</w:t>
            </w:r>
          </w:p>
        </w:tc>
        <w:tc>
          <w:tcPr>
            <w:tcW w:w="2497"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Жишиг өрхийн эмнэлэг</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jc w:val="center"/>
              <w:rPr>
                <w:rFonts w:ascii="Arial" w:hAnsi="Arial" w:cs="Arial"/>
                <w:sz w:val="18"/>
                <w:szCs w:val="18"/>
              </w:rPr>
            </w:pPr>
            <w:r w:rsidRPr="00BC469A">
              <w:rPr>
                <w:rFonts w:ascii="Arial" w:hAnsi="Arial" w:cs="Arial"/>
                <w:sz w:val="18"/>
                <w:szCs w:val="18"/>
              </w:rPr>
              <w:t>I-IV улиралд</w:t>
            </w:r>
          </w:p>
        </w:tc>
        <w:tc>
          <w:tcPr>
            <w:tcW w:w="135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ЧДЗДТГ, НГЗБА, ДГЗБА</w:t>
            </w:r>
          </w:p>
        </w:tc>
      </w:tr>
      <w:tr w:rsidR="00BC469A" w:rsidRPr="00BC469A" w:rsidTr="00A96246">
        <w:trPr>
          <w:gridAfter w:val="7"/>
          <w:wAfter w:w="2969" w:type="dxa"/>
          <w:cantSplit/>
          <w:trHeight w:val="45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14"/>
              </w:numPr>
              <w:spacing w:after="0" w:line="240" w:lineRule="auto"/>
              <w:contextualSpacing/>
              <w:jc w:val="center"/>
              <w:rPr>
                <w:rFonts w:ascii="Arial" w:hAnsi="Arial" w:cs="Arial"/>
                <w:sz w:val="18"/>
                <w:szCs w:val="18"/>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4 дүгээр хороо</w:t>
            </w:r>
          </w:p>
        </w:tc>
        <w:tc>
          <w:tcPr>
            <w:tcW w:w="297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Орон сууцны 30а-р байр болон 54 байрны хооронд</w:t>
            </w:r>
          </w:p>
        </w:tc>
        <w:tc>
          <w:tcPr>
            <w:tcW w:w="126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2</w:t>
            </w:r>
          </w:p>
        </w:tc>
        <w:tc>
          <w:tcPr>
            <w:tcW w:w="126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0.1</w:t>
            </w:r>
          </w:p>
        </w:tc>
        <w:tc>
          <w:tcPr>
            <w:tcW w:w="2497"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Хайрхан    хөгжлийн төв</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jc w:val="center"/>
              <w:rPr>
                <w:rFonts w:ascii="Arial" w:hAnsi="Arial" w:cs="Arial"/>
                <w:sz w:val="18"/>
                <w:szCs w:val="18"/>
              </w:rPr>
            </w:pPr>
            <w:r w:rsidRPr="00BC469A">
              <w:rPr>
                <w:rFonts w:ascii="Arial" w:hAnsi="Arial" w:cs="Arial"/>
                <w:sz w:val="18"/>
                <w:szCs w:val="18"/>
              </w:rPr>
              <w:t>I-IV улиралд</w:t>
            </w:r>
          </w:p>
        </w:tc>
        <w:tc>
          <w:tcPr>
            <w:tcW w:w="135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ЧДЗДТГ, НГЗБА, ДГЗБА</w:t>
            </w:r>
          </w:p>
        </w:tc>
      </w:tr>
      <w:tr w:rsidR="00BC469A" w:rsidRPr="00BC469A" w:rsidTr="00A96246">
        <w:trPr>
          <w:gridAfter w:val="7"/>
          <w:wAfter w:w="2969" w:type="dxa"/>
          <w:cantSplit/>
          <w:trHeight w:val="45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14"/>
              </w:numPr>
              <w:spacing w:after="0" w:line="240" w:lineRule="auto"/>
              <w:contextualSpacing/>
              <w:jc w:val="center"/>
              <w:rPr>
                <w:rFonts w:ascii="Arial" w:hAnsi="Arial" w:cs="Arial"/>
                <w:sz w:val="18"/>
                <w:szCs w:val="18"/>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7 дугаар хороо</w:t>
            </w:r>
          </w:p>
        </w:tc>
        <w:tc>
          <w:tcPr>
            <w:tcW w:w="297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Хувьсгалчдын гудамж орчим</w:t>
            </w:r>
          </w:p>
        </w:tc>
        <w:tc>
          <w:tcPr>
            <w:tcW w:w="126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6</w:t>
            </w:r>
          </w:p>
        </w:tc>
        <w:tc>
          <w:tcPr>
            <w:tcW w:w="126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0.42</w:t>
            </w:r>
          </w:p>
        </w:tc>
        <w:tc>
          <w:tcPr>
            <w:tcW w:w="2497"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Хорооны цогцолборын хойд талд Авто зогсоол</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jc w:val="center"/>
              <w:rPr>
                <w:rFonts w:ascii="Arial" w:hAnsi="Arial" w:cs="Arial"/>
                <w:sz w:val="18"/>
                <w:szCs w:val="18"/>
              </w:rPr>
            </w:pPr>
            <w:r w:rsidRPr="00BC469A">
              <w:rPr>
                <w:rFonts w:ascii="Arial" w:hAnsi="Arial" w:cs="Arial"/>
                <w:sz w:val="18"/>
                <w:szCs w:val="18"/>
              </w:rPr>
              <w:t>I-IV улиралд</w:t>
            </w:r>
          </w:p>
        </w:tc>
        <w:tc>
          <w:tcPr>
            <w:tcW w:w="135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ЧДЗДТГ, НГЗБА</w:t>
            </w:r>
          </w:p>
        </w:tc>
      </w:tr>
      <w:tr w:rsidR="00BC469A" w:rsidRPr="00BC469A" w:rsidTr="00A96246">
        <w:trPr>
          <w:gridAfter w:val="7"/>
          <w:wAfter w:w="2969" w:type="dxa"/>
          <w:cantSplit/>
          <w:trHeight w:val="449"/>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14"/>
              </w:numPr>
              <w:spacing w:after="0" w:line="240" w:lineRule="auto"/>
              <w:contextualSpacing/>
              <w:jc w:val="center"/>
              <w:rPr>
                <w:rFonts w:ascii="Arial" w:hAnsi="Arial" w:cs="Arial"/>
                <w:sz w:val="18"/>
                <w:szCs w:val="18"/>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9 дүгээр хороо</w:t>
            </w:r>
          </w:p>
        </w:tc>
        <w:tc>
          <w:tcPr>
            <w:tcW w:w="297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Дэнжийн гудамж орчим</w:t>
            </w:r>
          </w:p>
        </w:tc>
        <w:tc>
          <w:tcPr>
            <w:tcW w:w="126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39</w:t>
            </w:r>
          </w:p>
        </w:tc>
        <w:tc>
          <w:tcPr>
            <w:tcW w:w="126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1.6</w:t>
            </w:r>
          </w:p>
        </w:tc>
        <w:tc>
          <w:tcPr>
            <w:tcW w:w="2497"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Соёлын ордон</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jc w:val="center"/>
              <w:rPr>
                <w:rFonts w:ascii="Arial" w:eastAsia="Times New Roman" w:hAnsi="Arial" w:cs="Arial"/>
                <w:sz w:val="18"/>
                <w:szCs w:val="18"/>
              </w:rPr>
            </w:pPr>
            <w:r w:rsidRPr="00BC469A">
              <w:rPr>
                <w:rFonts w:ascii="Arial" w:hAnsi="Arial" w:cs="Arial"/>
                <w:sz w:val="18"/>
                <w:szCs w:val="18"/>
              </w:rPr>
              <w:t>I-IV улиралд</w:t>
            </w:r>
          </w:p>
        </w:tc>
        <w:tc>
          <w:tcPr>
            <w:tcW w:w="135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ЧДЗДТГ, НГЗБА</w:t>
            </w:r>
          </w:p>
        </w:tc>
      </w:tr>
      <w:tr w:rsidR="00BC469A" w:rsidRPr="00BC469A" w:rsidTr="00A96246">
        <w:trPr>
          <w:gridAfter w:val="7"/>
          <w:wAfter w:w="2969" w:type="dxa"/>
          <w:cantSplit/>
          <w:trHeight w:val="23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14"/>
              </w:numPr>
              <w:spacing w:after="0" w:line="240" w:lineRule="auto"/>
              <w:contextualSpacing/>
              <w:jc w:val="center"/>
              <w:rPr>
                <w:rFonts w:ascii="Arial" w:hAnsi="Arial" w:cs="Arial"/>
                <w:sz w:val="18"/>
                <w:szCs w:val="18"/>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9 дүгээр хороо</w:t>
            </w:r>
          </w:p>
        </w:tc>
        <w:tc>
          <w:tcPr>
            <w:tcW w:w="297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Хорооны нутаг дэвсгэрт</w:t>
            </w:r>
          </w:p>
        </w:tc>
        <w:tc>
          <w:tcPr>
            <w:tcW w:w="126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30</w:t>
            </w:r>
          </w:p>
        </w:tc>
        <w:tc>
          <w:tcPr>
            <w:tcW w:w="126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2.0</w:t>
            </w:r>
          </w:p>
        </w:tc>
        <w:tc>
          <w:tcPr>
            <w:tcW w:w="2497"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Орон сууц</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jc w:val="center"/>
              <w:rPr>
                <w:rFonts w:ascii="Arial" w:hAnsi="Arial" w:cs="Arial"/>
                <w:sz w:val="18"/>
                <w:szCs w:val="18"/>
              </w:rPr>
            </w:pPr>
            <w:r w:rsidRPr="00BC469A">
              <w:rPr>
                <w:rFonts w:ascii="Arial" w:hAnsi="Arial" w:cs="Arial"/>
                <w:sz w:val="18"/>
                <w:szCs w:val="18"/>
              </w:rPr>
              <w:t>I-IV улиралд</w:t>
            </w:r>
          </w:p>
        </w:tc>
        <w:tc>
          <w:tcPr>
            <w:tcW w:w="135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ЧДЗДТГ, НГЗБА</w:t>
            </w:r>
          </w:p>
        </w:tc>
      </w:tr>
      <w:tr w:rsidR="00BC469A" w:rsidRPr="00BC469A" w:rsidTr="00A96246">
        <w:trPr>
          <w:gridAfter w:val="7"/>
          <w:wAfter w:w="2969" w:type="dxa"/>
          <w:cantSplit/>
          <w:trHeight w:val="17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14"/>
              </w:numPr>
              <w:spacing w:after="0" w:line="240" w:lineRule="auto"/>
              <w:contextualSpacing/>
              <w:jc w:val="center"/>
              <w:rPr>
                <w:rFonts w:ascii="Arial" w:hAnsi="Arial" w:cs="Arial"/>
                <w:sz w:val="18"/>
                <w:szCs w:val="18"/>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11 дүгээр хороо</w:t>
            </w:r>
          </w:p>
        </w:tc>
        <w:tc>
          <w:tcPr>
            <w:tcW w:w="297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Хорооны нутаг дэвсгэрт</w:t>
            </w:r>
          </w:p>
        </w:tc>
        <w:tc>
          <w:tcPr>
            <w:tcW w:w="126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7</w:t>
            </w:r>
          </w:p>
        </w:tc>
        <w:tc>
          <w:tcPr>
            <w:tcW w:w="126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0.5</w:t>
            </w:r>
          </w:p>
        </w:tc>
        <w:tc>
          <w:tcPr>
            <w:tcW w:w="2497"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Тусгай хэрэгцээт хүүхдийн цэцэрлэг</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jc w:val="center"/>
              <w:rPr>
                <w:rFonts w:ascii="Arial" w:hAnsi="Arial" w:cs="Arial"/>
                <w:sz w:val="18"/>
                <w:szCs w:val="18"/>
              </w:rPr>
            </w:pPr>
            <w:r w:rsidRPr="00BC469A">
              <w:rPr>
                <w:rFonts w:ascii="Arial" w:hAnsi="Arial" w:cs="Arial"/>
                <w:sz w:val="18"/>
                <w:szCs w:val="18"/>
              </w:rPr>
              <w:t>I-IV улиралд</w:t>
            </w:r>
          </w:p>
        </w:tc>
        <w:tc>
          <w:tcPr>
            <w:tcW w:w="135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НГЗБА, НБГ</w:t>
            </w:r>
          </w:p>
        </w:tc>
      </w:tr>
      <w:tr w:rsidR="00BC469A" w:rsidRPr="00BC469A" w:rsidTr="00A96246">
        <w:trPr>
          <w:gridAfter w:val="7"/>
          <w:wAfter w:w="2969" w:type="dxa"/>
          <w:cantSplit/>
          <w:trHeight w:val="19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14"/>
              </w:numPr>
              <w:spacing w:after="0" w:line="240" w:lineRule="auto"/>
              <w:contextualSpacing/>
              <w:jc w:val="center"/>
              <w:rPr>
                <w:rFonts w:ascii="Arial" w:hAnsi="Arial" w:cs="Arial"/>
                <w:sz w:val="18"/>
                <w:szCs w:val="18"/>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11 дүгээр хороо</w:t>
            </w:r>
          </w:p>
        </w:tc>
        <w:tc>
          <w:tcPr>
            <w:tcW w:w="297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Хорооны нутаг дэвсгэрт</w:t>
            </w:r>
          </w:p>
        </w:tc>
        <w:tc>
          <w:tcPr>
            <w:tcW w:w="126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4</w:t>
            </w:r>
          </w:p>
        </w:tc>
        <w:tc>
          <w:tcPr>
            <w:tcW w:w="126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0.3</w:t>
            </w:r>
          </w:p>
        </w:tc>
        <w:tc>
          <w:tcPr>
            <w:tcW w:w="2497"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Жишиг өрхийн эмнэлэг</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jc w:val="center"/>
              <w:rPr>
                <w:rFonts w:ascii="Arial" w:hAnsi="Arial" w:cs="Arial"/>
                <w:sz w:val="18"/>
                <w:szCs w:val="18"/>
              </w:rPr>
            </w:pPr>
            <w:r w:rsidRPr="00BC469A">
              <w:rPr>
                <w:rFonts w:ascii="Arial" w:hAnsi="Arial" w:cs="Arial"/>
                <w:sz w:val="18"/>
                <w:szCs w:val="18"/>
              </w:rPr>
              <w:t>I-IV улиралд</w:t>
            </w:r>
          </w:p>
        </w:tc>
        <w:tc>
          <w:tcPr>
            <w:tcW w:w="135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ЧДЗДТГ, НГЗБА, ДГЗБА</w:t>
            </w:r>
          </w:p>
        </w:tc>
      </w:tr>
      <w:tr w:rsidR="00BC469A" w:rsidRPr="00BC469A" w:rsidTr="00A96246">
        <w:trPr>
          <w:gridAfter w:val="7"/>
          <w:wAfter w:w="2969" w:type="dxa"/>
          <w:cantSplit/>
          <w:trHeight w:val="54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14"/>
              </w:numPr>
              <w:spacing w:after="0" w:line="240" w:lineRule="auto"/>
              <w:contextualSpacing/>
              <w:jc w:val="center"/>
              <w:rPr>
                <w:rFonts w:ascii="Arial" w:hAnsi="Arial" w:cs="Arial"/>
                <w:sz w:val="18"/>
                <w:szCs w:val="18"/>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 xml:space="preserve">Чингэлтэй дүүрэг </w:t>
            </w:r>
          </w:p>
        </w:tc>
        <w:tc>
          <w:tcPr>
            <w:tcW w:w="297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Дүүргийн нутаг дэвсгэрт                     /5-н байршилд/</w:t>
            </w:r>
          </w:p>
        </w:tc>
        <w:tc>
          <w:tcPr>
            <w:tcW w:w="126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24</w:t>
            </w:r>
          </w:p>
        </w:tc>
        <w:tc>
          <w:tcPr>
            <w:tcW w:w="126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1.32</w:t>
            </w:r>
          </w:p>
        </w:tc>
        <w:tc>
          <w:tcPr>
            <w:tcW w:w="2497"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Ногоон байгууламж, тоглоомын талбай</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jc w:val="center"/>
              <w:rPr>
                <w:rFonts w:ascii="Arial" w:eastAsia="Times New Roman" w:hAnsi="Arial" w:cs="Arial"/>
                <w:sz w:val="18"/>
                <w:szCs w:val="18"/>
              </w:rPr>
            </w:pPr>
            <w:r w:rsidRPr="00BC469A">
              <w:rPr>
                <w:rFonts w:ascii="Arial" w:hAnsi="Arial" w:cs="Arial"/>
                <w:sz w:val="18"/>
                <w:szCs w:val="18"/>
              </w:rPr>
              <w:t>I-IV улиралд</w:t>
            </w:r>
          </w:p>
        </w:tc>
        <w:tc>
          <w:tcPr>
            <w:tcW w:w="135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ЧДЗДТГ, НГЗБА</w:t>
            </w:r>
          </w:p>
        </w:tc>
      </w:tr>
      <w:tr w:rsidR="00BC469A" w:rsidRPr="00BC469A" w:rsidTr="00A96246">
        <w:trPr>
          <w:gridAfter w:val="7"/>
          <w:wAfter w:w="2969" w:type="dxa"/>
          <w:cantSplit/>
          <w:trHeight w:val="53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14"/>
              </w:numPr>
              <w:spacing w:after="0" w:line="240" w:lineRule="auto"/>
              <w:contextualSpacing/>
              <w:jc w:val="center"/>
              <w:rPr>
                <w:rFonts w:ascii="Arial" w:hAnsi="Arial" w:cs="Arial"/>
                <w:sz w:val="18"/>
                <w:szCs w:val="18"/>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 xml:space="preserve">Чингэлтэй дүүргийн </w:t>
            </w:r>
          </w:p>
        </w:tc>
        <w:tc>
          <w:tcPr>
            <w:tcW w:w="297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Дүүргийн нутаг дэвсгэрт</w:t>
            </w:r>
          </w:p>
        </w:tc>
        <w:tc>
          <w:tcPr>
            <w:tcW w:w="126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8</w:t>
            </w:r>
          </w:p>
        </w:tc>
        <w:tc>
          <w:tcPr>
            <w:tcW w:w="126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0.3</w:t>
            </w:r>
          </w:p>
        </w:tc>
        <w:tc>
          <w:tcPr>
            <w:tcW w:w="2497"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Хөдөлмөрийн аюулгүй байдал, эрүүл мэндийн төв</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jc w:val="center"/>
              <w:rPr>
                <w:rFonts w:ascii="Arial" w:hAnsi="Arial" w:cs="Arial"/>
                <w:sz w:val="18"/>
                <w:szCs w:val="18"/>
              </w:rPr>
            </w:pPr>
            <w:r w:rsidRPr="00BC469A">
              <w:rPr>
                <w:rFonts w:ascii="Arial" w:hAnsi="Arial" w:cs="Arial"/>
                <w:sz w:val="18"/>
                <w:szCs w:val="18"/>
              </w:rPr>
              <w:t>I-IV улиралд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ХНХЯ, НГЗБА</w:t>
            </w:r>
          </w:p>
        </w:tc>
      </w:tr>
      <w:tr w:rsidR="00BC469A" w:rsidRPr="00BC469A" w:rsidTr="00A96246">
        <w:trPr>
          <w:gridAfter w:val="7"/>
          <w:wAfter w:w="2969" w:type="dxa"/>
          <w:cantSplit/>
          <w:trHeight w:val="61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14"/>
              </w:numPr>
              <w:spacing w:after="0" w:line="240" w:lineRule="auto"/>
              <w:contextualSpacing/>
              <w:jc w:val="center"/>
              <w:rPr>
                <w:rFonts w:ascii="Arial" w:hAnsi="Arial" w:cs="Arial"/>
                <w:sz w:val="18"/>
                <w:szCs w:val="18"/>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14 дүгээр хороо</w:t>
            </w:r>
          </w:p>
        </w:tc>
        <w:tc>
          <w:tcPr>
            <w:tcW w:w="297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Хорооны нутаг дэвсгэрт</w:t>
            </w:r>
          </w:p>
        </w:tc>
        <w:tc>
          <w:tcPr>
            <w:tcW w:w="126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10</w:t>
            </w:r>
          </w:p>
        </w:tc>
        <w:tc>
          <w:tcPr>
            <w:tcW w:w="126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 xml:space="preserve">  0.4</w:t>
            </w:r>
          </w:p>
        </w:tc>
        <w:tc>
          <w:tcPr>
            <w:tcW w:w="2497"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Эрт илрүүлэг, оношилгооны төв</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jc w:val="center"/>
              <w:rPr>
                <w:rFonts w:ascii="Arial" w:hAnsi="Arial" w:cs="Arial"/>
                <w:sz w:val="18"/>
                <w:szCs w:val="18"/>
              </w:rPr>
            </w:pPr>
            <w:r w:rsidRPr="00BC469A">
              <w:rPr>
                <w:rFonts w:ascii="Arial" w:hAnsi="Arial" w:cs="Arial"/>
                <w:sz w:val="18"/>
                <w:szCs w:val="18"/>
              </w:rPr>
              <w:t>I-IV улиралд</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ЭМЯ,                     НЭМГ, НГЗБА</w:t>
            </w:r>
          </w:p>
        </w:tc>
      </w:tr>
      <w:tr w:rsidR="00BC469A" w:rsidRPr="00BC469A" w:rsidTr="00A96246">
        <w:trPr>
          <w:gridAfter w:val="7"/>
          <w:wAfter w:w="2969" w:type="dxa"/>
          <w:cantSplit/>
          <w:trHeight w:val="54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14"/>
              </w:numPr>
              <w:spacing w:after="0" w:line="240" w:lineRule="auto"/>
              <w:contextualSpacing/>
              <w:jc w:val="center"/>
              <w:rPr>
                <w:rFonts w:ascii="Arial" w:hAnsi="Arial" w:cs="Arial"/>
                <w:sz w:val="18"/>
                <w:szCs w:val="18"/>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17 дугаар хороо</w:t>
            </w:r>
          </w:p>
        </w:tc>
        <w:tc>
          <w:tcPr>
            <w:tcW w:w="297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Хорооны нутаг дэвсгэрт</w:t>
            </w:r>
          </w:p>
        </w:tc>
        <w:tc>
          <w:tcPr>
            <w:tcW w:w="126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40</w:t>
            </w:r>
          </w:p>
        </w:tc>
        <w:tc>
          <w:tcPr>
            <w:tcW w:w="126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2.88</w:t>
            </w:r>
          </w:p>
        </w:tc>
        <w:tc>
          <w:tcPr>
            <w:tcW w:w="2497"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Сургууль</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contextualSpacing/>
              <w:jc w:val="center"/>
              <w:rPr>
                <w:rFonts w:ascii="Arial" w:hAnsi="Arial" w:cs="Arial"/>
                <w:sz w:val="18"/>
                <w:szCs w:val="18"/>
              </w:rPr>
            </w:pPr>
            <w:r w:rsidRPr="00BC469A">
              <w:rPr>
                <w:rFonts w:ascii="Arial" w:hAnsi="Arial" w:cs="Arial"/>
                <w:sz w:val="18"/>
                <w:szCs w:val="18"/>
              </w:rPr>
              <w:t>I-IV улиралд</w:t>
            </w:r>
          </w:p>
        </w:tc>
        <w:tc>
          <w:tcPr>
            <w:tcW w:w="135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НБГ, НГЗБА</w:t>
            </w:r>
          </w:p>
        </w:tc>
      </w:tr>
      <w:tr w:rsidR="00BC469A" w:rsidRPr="00BC469A" w:rsidTr="00A96246">
        <w:trPr>
          <w:gridAfter w:val="7"/>
          <w:wAfter w:w="2969" w:type="dxa"/>
          <w:cantSplit/>
          <w:trHeight w:val="51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14"/>
              </w:numPr>
              <w:spacing w:after="0" w:line="240" w:lineRule="auto"/>
              <w:contextualSpacing/>
              <w:jc w:val="center"/>
              <w:rPr>
                <w:rFonts w:ascii="Arial" w:hAnsi="Arial" w:cs="Arial"/>
                <w:sz w:val="18"/>
                <w:szCs w:val="18"/>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19 дүгээр хороо</w:t>
            </w:r>
          </w:p>
        </w:tc>
        <w:tc>
          <w:tcPr>
            <w:tcW w:w="297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Хорооны нутаг дэвсгэрт</w:t>
            </w:r>
          </w:p>
        </w:tc>
        <w:tc>
          <w:tcPr>
            <w:tcW w:w="1260"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3</w:t>
            </w:r>
          </w:p>
        </w:tc>
        <w:tc>
          <w:tcPr>
            <w:tcW w:w="1260" w:type="dxa"/>
            <w:tcBorders>
              <w:top w:val="single" w:sz="4" w:space="0" w:color="auto"/>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0.2</w:t>
            </w:r>
          </w:p>
        </w:tc>
        <w:tc>
          <w:tcPr>
            <w:tcW w:w="2497" w:type="dxa"/>
            <w:tcBorders>
              <w:top w:val="single" w:sz="4" w:space="0" w:color="auto"/>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Жишиг өрхийн эмнэлэг</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left="-108" w:right="-50"/>
              <w:contextualSpacing/>
              <w:jc w:val="center"/>
              <w:rPr>
                <w:rFonts w:ascii="Arial" w:eastAsia="Times New Roman" w:hAnsi="Arial" w:cs="Arial"/>
                <w:sz w:val="18"/>
                <w:szCs w:val="18"/>
              </w:rPr>
            </w:pPr>
            <w:r w:rsidRPr="00BC469A">
              <w:rPr>
                <w:rFonts w:ascii="Arial" w:hAnsi="Arial" w:cs="Arial"/>
                <w:sz w:val="18"/>
                <w:szCs w:val="18"/>
              </w:rPr>
              <w:t>I-IV улиралд</w:t>
            </w:r>
          </w:p>
        </w:tc>
        <w:tc>
          <w:tcPr>
            <w:tcW w:w="135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НЭМГ, НГЗБА</w:t>
            </w:r>
          </w:p>
        </w:tc>
      </w:tr>
      <w:tr w:rsidR="00BC469A" w:rsidRPr="00BC469A" w:rsidTr="00A96246">
        <w:trPr>
          <w:gridAfter w:val="7"/>
          <w:wAfter w:w="2969" w:type="dxa"/>
          <w:cantSplit/>
          <w:trHeight w:val="43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numPr>
                <w:ilvl w:val="0"/>
                <w:numId w:val="14"/>
              </w:numPr>
              <w:spacing w:after="0" w:line="240" w:lineRule="auto"/>
              <w:contextualSpacing/>
              <w:jc w:val="center"/>
              <w:rPr>
                <w:rFonts w:ascii="Arial" w:hAnsi="Arial" w:cs="Arial"/>
                <w:sz w:val="18"/>
                <w:szCs w:val="18"/>
              </w:rPr>
            </w:pPr>
          </w:p>
        </w:tc>
        <w:tc>
          <w:tcPr>
            <w:tcW w:w="3341" w:type="dxa"/>
            <w:tcBorders>
              <w:top w:val="single" w:sz="4" w:space="0" w:color="000000"/>
              <w:left w:val="single" w:sz="4" w:space="0" w:color="000000"/>
              <w:bottom w:val="single" w:sz="4" w:space="0" w:color="auto"/>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Чингэлтэй дүүргийн 19 дүгээр хороо</w:t>
            </w:r>
          </w:p>
        </w:tc>
        <w:tc>
          <w:tcPr>
            <w:tcW w:w="2970" w:type="dxa"/>
            <w:tcBorders>
              <w:top w:val="single" w:sz="4" w:space="0" w:color="auto"/>
              <w:left w:val="single" w:sz="4" w:space="0" w:color="000000"/>
              <w:bottom w:val="single" w:sz="4" w:space="0" w:color="auto"/>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Доод салхитын гудамж орчим</w:t>
            </w:r>
          </w:p>
        </w:tc>
        <w:tc>
          <w:tcPr>
            <w:tcW w:w="1260" w:type="dxa"/>
            <w:tcBorders>
              <w:top w:val="single" w:sz="4" w:space="0" w:color="auto"/>
              <w:left w:val="single" w:sz="4" w:space="0" w:color="000000"/>
              <w:bottom w:val="single" w:sz="4" w:space="0" w:color="auto"/>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22</w:t>
            </w:r>
          </w:p>
        </w:tc>
        <w:tc>
          <w:tcPr>
            <w:tcW w:w="1260" w:type="dxa"/>
            <w:tcBorders>
              <w:top w:val="single" w:sz="4" w:space="0" w:color="auto"/>
              <w:left w:val="single" w:sz="4" w:space="0" w:color="000000"/>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1.5</w:t>
            </w:r>
          </w:p>
        </w:tc>
        <w:tc>
          <w:tcPr>
            <w:tcW w:w="2497" w:type="dxa"/>
            <w:tcBorders>
              <w:top w:val="single" w:sz="4" w:space="0" w:color="auto"/>
              <w:left w:val="single" w:sz="4" w:space="0" w:color="000000"/>
              <w:bottom w:val="single" w:sz="4" w:space="0" w:color="auto"/>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rPr>
            </w:pPr>
            <w:r w:rsidRPr="00BC469A">
              <w:rPr>
                <w:rFonts w:ascii="Arial" w:hAnsi="Arial" w:cs="Arial"/>
                <w:sz w:val="18"/>
                <w:szCs w:val="18"/>
              </w:rPr>
              <w:t>Цэцэрлэг</w:t>
            </w:r>
          </w:p>
        </w:tc>
        <w:tc>
          <w:tcPr>
            <w:tcW w:w="1080" w:type="dxa"/>
            <w:tcBorders>
              <w:top w:val="single" w:sz="4" w:space="0" w:color="000000"/>
              <w:left w:val="single" w:sz="4" w:space="0" w:color="auto"/>
              <w:bottom w:val="single" w:sz="4" w:space="0" w:color="auto"/>
              <w:right w:val="single" w:sz="4" w:space="0" w:color="000000"/>
            </w:tcBorders>
            <w:shd w:val="clear" w:color="auto" w:fill="auto"/>
            <w:vAlign w:val="center"/>
          </w:tcPr>
          <w:p w:rsidR="00BC469A" w:rsidRPr="00BC469A" w:rsidRDefault="00BC469A" w:rsidP="00BC469A">
            <w:pPr>
              <w:spacing w:after="0" w:line="240" w:lineRule="auto"/>
              <w:ind w:left="-108" w:right="-50"/>
              <w:jc w:val="center"/>
              <w:rPr>
                <w:rFonts w:ascii="Arial" w:hAnsi="Arial" w:cs="Arial"/>
                <w:sz w:val="18"/>
                <w:szCs w:val="18"/>
              </w:rPr>
            </w:pPr>
            <w:r w:rsidRPr="00BC469A">
              <w:rPr>
                <w:rFonts w:ascii="Arial" w:hAnsi="Arial" w:cs="Arial"/>
                <w:sz w:val="18"/>
                <w:szCs w:val="18"/>
              </w:rPr>
              <w:t>I-IV улиралд</w:t>
            </w:r>
          </w:p>
        </w:tc>
        <w:tc>
          <w:tcPr>
            <w:tcW w:w="1350" w:type="dxa"/>
            <w:tcBorders>
              <w:top w:val="single" w:sz="4" w:space="0" w:color="000000"/>
              <w:left w:val="single" w:sz="4" w:space="0" w:color="auto"/>
              <w:bottom w:val="single" w:sz="4" w:space="0" w:color="auto"/>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НБГ, НГЗБА</w:t>
            </w:r>
          </w:p>
        </w:tc>
      </w:tr>
      <w:tr w:rsidR="00BC469A" w:rsidRPr="00BC469A" w:rsidTr="00A96246">
        <w:trPr>
          <w:gridAfter w:val="7"/>
          <w:wAfter w:w="2969" w:type="dxa"/>
          <w:cantSplit/>
          <w:trHeight w:val="100"/>
        </w:trPr>
        <w:tc>
          <w:tcPr>
            <w:tcW w:w="702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Дүн</w:t>
            </w:r>
          </w:p>
        </w:tc>
        <w:tc>
          <w:tcPr>
            <w:tcW w:w="1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jc w:val="center"/>
              <w:rPr>
                <w:rFonts w:ascii="Arial" w:hAnsi="Arial" w:cs="Arial"/>
                <w:b/>
                <w:bCs/>
                <w:color w:val="000000"/>
                <w:sz w:val="18"/>
                <w:szCs w:val="18"/>
              </w:rPr>
            </w:pPr>
            <w:r w:rsidRPr="00BC469A">
              <w:rPr>
                <w:rFonts w:ascii="Arial" w:hAnsi="Arial" w:cs="Arial"/>
                <w:b/>
                <w:bCs/>
                <w:color w:val="000000"/>
                <w:sz w:val="18"/>
                <w:szCs w:val="18"/>
              </w:rPr>
              <w:t>229</w:t>
            </w:r>
          </w:p>
        </w:tc>
        <w:tc>
          <w:tcPr>
            <w:tcW w:w="1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200" w:line="276" w:lineRule="auto"/>
              <w:jc w:val="center"/>
              <w:rPr>
                <w:rFonts w:ascii="Arial" w:hAnsi="Arial" w:cs="Arial"/>
                <w:b/>
                <w:bCs/>
                <w:color w:val="000000"/>
                <w:sz w:val="18"/>
                <w:szCs w:val="18"/>
              </w:rPr>
            </w:pPr>
            <w:r w:rsidRPr="00BC469A">
              <w:rPr>
                <w:rFonts w:ascii="Arial" w:hAnsi="Arial" w:cs="Arial"/>
                <w:b/>
                <w:bCs/>
                <w:color w:val="000000"/>
                <w:sz w:val="18"/>
                <w:szCs w:val="18"/>
              </w:rPr>
              <w:t>11.82</w:t>
            </w:r>
          </w:p>
        </w:tc>
        <w:tc>
          <w:tcPr>
            <w:tcW w:w="4927"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p>
        </w:tc>
      </w:tr>
    </w:tbl>
    <w:p w:rsidR="00BC469A" w:rsidRPr="00BC469A" w:rsidRDefault="00BC469A" w:rsidP="00BC469A">
      <w:pPr>
        <w:spacing w:after="0" w:line="240" w:lineRule="auto"/>
      </w:pPr>
    </w:p>
    <w:tbl>
      <w:tblPr>
        <w:tblW w:w="14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3566"/>
        <w:gridCol w:w="3420"/>
        <w:gridCol w:w="1440"/>
        <w:gridCol w:w="1440"/>
        <w:gridCol w:w="1350"/>
        <w:gridCol w:w="1124"/>
        <w:gridCol w:w="1525"/>
      </w:tblGrid>
      <w:tr w:rsidR="00BC469A" w:rsidRPr="00BC469A" w:rsidTr="00A96246">
        <w:trPr>
          <w:trHeight w:val="169"/>
          <w:jc w:val="center"/>
        </w:trPr>
        <w:tc>
          <w:tcPr>
            <w:tcW w:w="14490" w:type="dxa"/>
            <w:gridSpan w:val="8"/>
            <w:shd w:val="clear" w:color="auto" w:fill="auto"/>
          </w:tcPr>
          <w:p w:rsidR="00BC469A" w:rsidRPr="00BC469A" w:rsidRDefault="00BC469A" w:rsidP="00BC469A">
            <w:pPr>
              <w:tabs>
                <w:tab w:val="center" w:pos="7224"/>
                <w:tab w:val="left" w:pos="10275"/>
              </w:tabs>
              <w:spacing w:after="0" w:line="240" w:lineRule="auto"/>
              <w:contextualSpacing/>
              <w:rPr>
                <w:rFonts w:ascii="Arial" w:hAnsi="Arial" w:cs="Arial"/>
                <w:b/>
                <w:i/>
                <w:sz w:val="18"/>
                <w:szCs w:val="18"/>
                <w:u w:val="single"/>
              </w:rPr>
            </w:pPr>
            <w:r w:rsidRPr="00BC469A">
              <w:rPr>
                <w:rFonts w:ascii="Arial" w:hAnsi="Arial" w:cs="Arial"/>
                <w:b/>
                <w:i/>
                <w:sz w:val="18"/>
                <w:szCs w:val="18"/>
              </w:rPr>
              <w:tab/>
              <w:t>4.3 Авто замын  газрыг чөлөөлөх  ажил</w:t>
            </w:r>
            <w:r w:rsidRPr="00BC469A">
              <w:rPr>
                <w:rFonts w:ascii="Arial" w:hAnsi="Arial" w:cs="Arial"/>
                <w:b/>
                <w:i/>
                <w:sz w:val="18"/>
                <w:szCs w:val="18"/>
              </w:rPr>
              <w:tab/>
            </w:r>
          </w:p>
        </w:tc>
      </w:tr>
      <w:tr w:rsidR="00BC469A" w:rsidRPr="00BC469A" w:rsidTr="00A96246">
        <w:trPr>
          <w:trHeight w:val="169"/>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b/>
                <w:sz w:val="18"/>
                <w:szCs w:val="18"/>
              </w:rPr>
            </w:pPr>
            <w:r w:rsidRPr="00BC469A">
              <w:rPr>
                <w:rFonts w:ascii="Arial" w:hAnsi="Arial" w:cs="Arial"/>
                <w:b/>
                <w:sz w:val="18"/>
                <w:szCs w:val="18"/>
              </w:rPr>
              <w:t>д/д</w:t>
            </w:r>
          </w:p>
        </w:tc>
        <w:tc>
          <w:tcPr>
            <w:tcW w:w="3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b/>
                <w:sz w:val="18"/>
                <w:szCs w:val="18"/>
              </w:rPr>
            </w:pPr>
            <w:r w:rsidRPr="00BC469A">
              <w:rPr>
                <w:rFonts w:ascii="Arial" w:hAnsi="Arial" w:cs="Arial"/>
                <w:b/>
                <w:sz w:val="18"/>
                <w:szCs w:val="18"/>
              </w:rPr>
              <w:t>Дүүрэг, хороо</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b/>
                <w:sz w:val="18"/>
                <w:szCs w:val="18"/>
              </w:rPr>
            </w:pPr>
            <w:r w:rsidRPr="00BC469A">
              <w:rPr>
                <w:rFonts w:ascii="Arial" w:hAnsi="Arial" w:cs="Arial"/>
                <w:b/>
                <w:sz w:val="18"/>
                <w:szCs w:val="18"/>
              </w:rPr>
              <w:t>Газрын байршил</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b/>
                <w:sz w:val="18"/>
                <w:szCs w:val="18"/>
              </w:rPr>
            </w:pPr>
            <w:r w:rsidRPr="00BC469A">
              <w:rPr>
                <w:rFonts w:ascii="Arial" w:hAnsi="Arial" w:cs="Arial"/>
                <w:b/>
                <w:sz w:val="18"/>
                <w:szCs w:val="18"/>
              </w:rPr>
              <w:t>Чөлөөлөх нэгж талбар тоо</w:t>
            </w:r>
          </w:p>
        </w:tc>
        <w:tc>
          <w:tcPr>
            <w:tcW w:w="1440" w:type="dxa"/>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76" w:lineRule="auto"/>
              <w:ind w:right="120"/>
              <w:jc w:val="center"/>
              <w:rPr>
                <w:rFonts w:ascii="Arial" w:hAnsi="Arial" w:cs="Arial"/>
                <w:b/>
                <w:sz w:val="18"/>
                <w:szCs w:val="18"/>
              </w:rPr>
            </w:pPr>
            <w:r w:rsidRPr="00BC469A">
              <w:rPr>
                <w:rFonts w:ascii="Arial" w:hAnsi="Arial" w:cs="Arial"/>
                <w:b/>
                <w:sz w:val="18"/>
                <w:szCs w:val="18"/>
              </w:rPr>
              <w:t xml:space="preserve">Газрын хэмжээ </w:t>
            </w:r>
            <w:r w:rsidRPr="00BC469A">
              <w:rPr>
                <w:rFonts w:ascii="Arial" w:hAnsi="Arial" w:cs="Arial"/>
                <w:sz w:val="18"/>
                <w:szCs w:val="18"/>
              </w:rPr>
              <w:t>/м2/</w:t>
            </w:r>
          </w:p>
        </w:tc>
        <w:tc>
          <w:tcPr>
            <w:tcW w:w="1350" w:type="dxa"/>
            <w:tcBorders>
              <w:top w:val="single" w:sz="4" w:space="0" w:color="000000"/>
              <w:left w:val="single" w:sz="4" w:space="0" w:color="auto"/>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b/>
                <w:sz w:val="18"/>
                <w:szCs w:val="18"/>
              </w:rPr>
            </w:pPr>
            <w:r w:rsidRPr="00BC469A">
              <w:rPr>
                <w:rFonts w:ascii="Arial" w:hAnsi="Arial" w:cs="Arial"/>
                <w:b/>
                <w:sz w:val="18"/>
                <w:szCs w:val="18"/>
              </w:rPr>
              <w:t>Зориулалт</w:t>
            </w:r>
          </w:p>
        </w:tc>
        <w:tc>
          <w:tcPr>
            <w:tcW w:w="1124" w:type="dxa"/>
            <w:tcBorders>
              <w:top w:val="single" w:sz="4" w:space="0" w:color="000000"/>
              <w:left w:val="single" w:sz="4" w:space="0" w:color="000000"/>
              <w:bottom w:val="single" w:sz="4" w:space="0" w:color="auto"/>
              <w:right w:val="single" w:sz="4" w:space="0" w:color="000000"/>
            </w:tcBorders>
            <w:shd w:val="clear" w:color="auto" w:fill="auto"/>
            <w:vAlign w:val="center"/>
          </w:tcPr>
          <w:p w:rsidR="00BC469A" w:rsidRPr="00BC469A" w:rsidRDefault="00BC469A" w:rsidP="00BC469A">
            <w:pPr>
              <w:spacing w:after="0" w:line="240" w:lineRule="auto"/>
              <w:ind w:right="-108"/>
              <w:contextualSpacing/>
              <w:jc w:val="center"/>
              <w:rPr>
                <w:rFonts w:ascii="Arial" w:hAnsi="Arial" w:cs="Arial"/>
                <w:b/>
                <w:sz w:val="18"/>
                <w:szCs w:val="18"/>
              </w:rPr>
            </w:pPr>
            <w:r w:rsidRPr="00BC469A">
              <w:rPr>
                <w:rFonts w:ascii="Arial" w:hAnsi="Arial" w:cs="Arial"/>
                <w:b/>
                <w:sz w:val="18"/>
                <w:szCs w:val="18"/>
              </w:rPr>
              <w:t>Хэрэгжүүлэх хугацаа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76" w:lineRule="auto"/>
              <w:ind w:right="120"/>
              <w:jc w:val="center"/>
              <w:rPr>
                <w:rFonts w:ascii="Arial" w:hAnsi="Arial" w:cs="Arial"/>
                <w:b/>
                <w:sz w:val="18"/>
                <w:szCs w:val="18"/>
              </w:rPr>
            </w:pPr>
            <w:r w:rsidRPr="00BC469A">
              <w:rPr>
                <w:rFonts w:ascii="Arial" w:hAnsi="Arial" w:cs="Arial"/>
                <w:b/>
                <w:sz w:val="18"/>
                <w:szCs w:val="18"/>
              </w:rPr>
              <w:t>Хариуцах байгууллага</w:t>
            </w:r>
          </w:p>
        </w:tc>
      </w:tr>
      <w:tr w:rsidR="00BC469A" w:rsidRPr="00BC469A" w:rsidTr="00A96246">
        <w:trPr>
          <w:trHeight w:val="689"/>
          <w:jc w:val="center"/>
        </w:trPr>
        <w:tc>
          <w:tcPr>
            <w:tcW w:w="625" w:type="dxa"/>
            <w:shd w:val="clear" w:color="auto" w:fill="auto"/>
            <w:vAlign w:val="center"/>
          </w:tcPr>
          <w:p w:rsidR="00BC469A" w:rsidRPr="00BC469A" w:rsidRDefault="00BC469A" w:rsidP="00BC469A">
            <w:pPr>
              <w:numPr>
                <w:ilvl w:val="0"/>
                <w:numId w:val="16"/>
              </w:numPr>
              <w:tabs>
                <w:tab w:val="left" w:pos="10284"/>
              </w:tabs>
              <w:spacing w:after="0" w:line="240" w:lineRule="auto"/>
              <w:contextualSpacing/>
              <w:jc w:val="center"/>
              <w:rPr>
                <w:rFonts w:ascii="Arial" w:hAnsi="Arial" w:cs="Arial"/>
                <w:b/>
                <w:sz w:val="18"/>
                <w:szCs w:val="18"/>
                <w:u w:val="single"/>
              </w:rPr>
            </w:pPr>
          </w:p>
        </w:tc>
        <w:tc>
          <w:tcPr>
            <w:tcW w:w="3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sz w:val="18"/>
                <w:szCs w:val="18"/>
              </w:rPr>
            </w:pPr>
            <w:r w:rsidRPr="00BC469A">
              <w:rPr>
                <w:rFonts w:ascii="Arial" w:hAnsi="Arial" w:cs="Arial"/>
                <w:sz w:val="18"/>
                <w:szCs w:val="18"/>
              </w:rPr>
              <w:t xml:space="preserve">Чингэлтэй дүүргийн 8 дугаар хороо </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both"/>
              <w:rPr>
                <w:rFonts w:ascii="Arial" w:hAnsi="Arial" w:cs="Arial"/>
                <w:sz w:val="18"/>
                <w:szCs w:val="18"/>
              </w:rPr>
            </w:pPr>
            <w:r w:rsidRPr="00BC469A">
              <w:rPr>
                <w:rFonts w:ascii="Arial" w:hAnsi="Arial" w:cs="Arial"/>
                <w:sz w:val="18"/>
                <w:szCs w:val="18"/>
              </w:rPr>
              <w:t xml:space="preserve">Баруун тасганы 6,7, 9,10 дугаар гудамжнаас хорооны байр хүртэлх  хашааг татуулах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sz w:val="18"/>
                <w:szCs w:val="18"/>
              </w:rPr>
            </w:pPr>
            <w:r w:rsidRPr="00BC469A">
              <w:rPr>
                <w:rFonts w:ascii="Arial" w:hAnsi="Arial" w:cs="Arial"/>
                <w:sz w:val="18"/>
                <w:szCs w:val="18"/>
              </w:rPr>
              <w:t>36</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76" w:lineRule="auto"/>
              <w:ind w:right="120"/>
              <w:jc w:val="center"/>
              <w:rPr>
                <w:rFonts w:ascii="Arial" w:hAnsi="Arial" w:cs="Arial"/>
                <w:sz w:val="18"/>
                <w:szCs w:val="18"/>
              </w:rPr>
            </w:pPr>
            <w:r w:rsidRPr="00BC469A">
              <w:rPr>
                <w:rFonts w:ascii="Arial" w:hAnsi="Arial" w:cs="Arial"/>
                <w:sz w:val="18"/>
                <w:szCs w:val="18"/>
              </w:rPr>
              <w:t>1400</w:t>
            </w:r>
          </w:p>
        </w:tc>
        <w:tc>
          <w:tcPr>
            <w:tcW w:w="1350" w:type="dxa"/>
            <w:tcBorders>
              <w:top w:val="single" w:sz="4" w:space="0" w:color="000000"/>
              <w:left w:val="single" w:sz="4" w:space="0" w:color="000000"/>
              <w:bottom w:val="single" w:sz="4" w:space="0" w:color="auto"/>
              <w:right w:val="single" w:sz="4" w:space="0" w:color="auto"/>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b/>
                <w:sz w:val="18"/>
                <w:szCs w:val="18"/>
              </w:rPr>
            </w:pPr>
            <w:r w:rsidRPr="00BC469A">
              <w:rPr>
                <w:rFonts w:ascii="Arial" w:hAnsi="Arial" w:cs="Arial"/>
                <w:sz w:val="18"/>
                <w:szCs w:val="18"/>
              </w:rPr>
              <w:t>Авто зам</w:t>
            </w:r>
          </w:p>
        </w:tc>
        <w:tc>
          <w:tcPr>
            <w:tcW w:w="1124" w:type="dxa"/>
            <w:tcBorders>
              <w:top w:val="single" w:sz="4" w:space="0" w:color="000000"/>
              <w:left w:val="single" w:sz="4" w:space="0" w:color="000000"/>
              <w:bottom w:val="single" w:sz="4" w:space="0" w:color="auto"/>
              <w:right w:val="single" w:sz="4" w:space="0" w:color="000000"/>
            </w:tcBorders>
            <w:vAlign w:val="center"/>
          </w:tcPr>
          <w:p w:rsidR="00BC469A" w:rsidRPr="00BC469A" w:rsidRDefault="00BC469A" w:rsidP="00BC469A">
            <w:pPr>
              <w:spacing w:after="0" w:line="276" w:lineRule="auto"/>
              <w:jc w:val="center"/>
            </w:pPr>
            <w:r w:rsidRPr="00BC469A">
              <w:rPr>
                <w:rFonts w:ascii="Arial" w:hAnsi="Arial" w:cs="Arial"/>
                <w:sz w:val="18"/>
                <w:szCs w:val="18"/>
              </w:rPr>
              <w:t>2021-2022</w:t>
            </w:r>
          </w:p>
        </w:tc>
        <w:tc>
          <w:tcPr>
            <w:tcW w:w="1525" w:type="dxa"/>
            <w:tcBorders>
              <w:top w:val="single" w:sz="4" w:space="0" w:color="000000"/>
              <w:left w:val="single" w:sz="4" w:space="0" w:color="000000"/>
              <w:bottom w:val="single" w:sz="4" w:space="0" w:color="auto"/>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НГЗБА, НХБХГ, НАЗХГ</w:t>
            </w:r>
          </w:p>
        </w:tc>
      </w:tr>
      <w:tr w:rsidR="00BC469A" w:rsidRPr="00BC469A" w:rsidTr="00A96246">
        <w:trPr>
          <w:trHeight w:val="689"/>
          <w:jc w:val="center"/>
        </w:trPr>
        <w:tc>
          <w:tcPr>
            <w:tcW w:w="625" w:type="dxa"/>
            <w:shd w:val="clear" w:color="auto" w:fill="auto"/>
            <w:vAlign w:val="center"/>
          </w:tcPr>
          <w:p w:rsidR="00BC469A" w:rsidRPr="00BC469A" w:rsidRDefault="00BC469A" w:rsidP="00BC469A">
            <w:pPr>
              <w:numPr>
                <w:ilvl w:val="0"/>
                <w:numId w:val="16"/>
              </w:numPr>
              <w:tabs>
                <w:tab w:val="left" w:pos="10284"/>
              </w:tabs>
              <w:spacing w:after="0" w:line="240" w:lineRule="auto"/>
              <w:ind w:left="531"/>
              <w:contextualSpacing/>
              <w:jc w:val="center"/>
              <w:rPr>
                <w:rFonts w:ascii="Arial" w:hAnsi="Arial" w:cs="Arial"/>
                <w:b/>
                <w:sz w:val="18"/>
                <w:szCs w:val="18"/>
                <w:u w:val="single"/>
              </w:rPr>
            </w:pPr>
          </w:p>
        </w:tc>
        <w:tc>
          <w:tcPr>
            <w:tcW w:w="3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sz w:val="18"/>
                <w:szCs w:val="18"/>
              </w:rPr>
            </w:pPr>
            <w:r w:rsidRPr="00BC469A">
              <w:rPr>
                <w:rFonts w:ascii="Arial" w:hAnsi="Arial" w:cs="Arial"/>
                <w:sz w:val="18"/>
                <w:szCs w:val="18"/>
              </w:rPr>
              <w:t>Чингэлтэй дүүргийн 9, 10 дугаар хороо</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both"/>
              <w:rPr>
                <w:rFonts w:ascii="Arial" w:hAnsi="Arial" w:cs="Arial"/>
                <w:sz w:val="18"/>
                <w:szCs w:val="18"/>
              </w:rPr>
            </w:pPr>
            <w:r w:rsidRPr="00BC469A">
              <w:rPr>
                <w:rFonts w:ascii="Arial" w:hAnsi="Arial" w:cs="Arial"/>
                <w:sz w:val="18"/>
                <w:szCs w:val="18"/>
              </w:rPr>
              <w:t>Цагаан байрны хойд уулзвараас далан дагаад Хүчит шонхор захын уулзвар хүртэл /2 дугаар хэсэг/</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sz w:val="18"/>
                <w:szCs w:val="18"/>
              </w:rPr>
            </w:pPr>
            <w:r w:rsidRPr="00BC469A">
              <w:rPr>
                <w:rFonts w:ascii="Arial" w:hAnsi="Arial" w:cs="Arial"/>
                <w:sz w:val="18"/>
                <w:szCs w:val="18"/>
              </w:rPr>
              <w:t>29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76" w:lineRule="auto"/>
              <w:ind w:right="120"/>
              <w:jc w:val="center"/>
              <w:rPr>
                <w:rFonts w:ascii="Arial" w:hAnsi="Arial" w:cs="Arial"/>
                <w:sz w:val="18"/>
                <w:szCs w:val="18"/>
              </w:rPr>
            </w:pPr>
            <w:r w:rsidRPr="00BC469A">
              <w:rPr>
                <w:rFonts w:ascii="Arial" w:hAnsi="Arial" w:cs="Arial"/>
                <w:sz w:val="18"/>
                <w:szCs w:val="18"/>
              </w:rPr>
              <w:t>1400</w:t>
            </w:r>
          </w:p>
        </w:tc>
        <w:tc>
          <w:tcPr>
            <w:tcW w:w="1350" w:type="dxa"/>
            <w:tcBorders>
              <w:top w:val="single" w:sz="4" w:space="0" w:color="000000"/>
              <w:left w:val="single" w:sz="4" w:space="0" w:color="000000"/>
              <w:bottom w:val="single" w:sz="4" w:space="0" w:color="auto"/>
              <w:right w:val="single" w:sz="4" w:space="0" w:color="auto"/>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b/>
                <w:sz w:val="18"/>
                <w:szCs w:val="18"/>
              </w:rPr>
            </w:pPr>
            <w:r w:rsidRPr="00BC469A">
              <w:rPr>
                <w:rFonts w:ascii="Arial" w:hAnsi="Arial" w:cs="Arial"/>
                <w:sz w:val="18"/>
                <w:szCs w:val="18"/>
              </w:rPr>
              <w:t>Авто зам</w:t>
            </w:r>
          </w:p>
        </w:tc>
        <w:tc>
          <w:tcPr>
            <w:tcW w:w="1124" w:type="dxa"/>
            <w:tcBorders>
              <w:top w:val="single" w:sz="4" w:space="0" w:color="000000"/>
              <w:left w:val="single" w:sz="4" w:space="0" w:color="000000"/>
              <w:bottom w:val="single" w:sz="4" w:space="0" w:color="auto"/>
              <w:right w:val="single" w:sz="4" w:space="0" w:color="000000"/>
            </w:tcBorders>
            <w:vAlign w:val="center"/>
          </w:tcPr>
          <w:p w:rsidR="00BC469A" w:rsidRPr="00BC469A" w:rsidRDefault="00BC469A" w:rsidP="00BC469A">
            <w:pPr>
              <w:spacing w:after="0" w:line="276" w:lineRule="auto"/>
              <w:jc w:val="center"/>
            </w:pPr>
            <w:r w:rsidRPr="00BC469A">
              <w:rPr>
                <w:rFonts w:ascii="Arial" w:hAnsi="Arial" w:cs="Arial"/>
                <w:sz w:val="18"/>
                <w:szCs w:val="18"/>
              </w:rPr>
              <w:t>2021-2022</w:t>
            </w:r>
          </w:p>
        </w:tc>
        <w:tc>
          <w:tcPr>
            <w:tcW w:w="1525" w:type="dxa"/>
            <w:tcBorders>
              <w:top w:val="single" w:sz="4" w:space="0" w:color="000000"/>
              <w:left w:val="single" w:sz="4" w:space="0" w:color="000000"/>
              <w:bottom w:val="single" w:sz="4" w:space="0" w:color="auto"/>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НГЗБА, НХБХГ, НАЗХГ</w:t>
            </w:r>
          </w:p>
        </w:tc>
      </w:tr>
      <w:tr w:rsidR="00BC469A" w:rsidRPr="00BC469A" w:rsidTr="00A96246">
        <w:trPr>
          <w:trHeight w:val="689"/>
          <w:jc w:val="center"/>
        </w:trPr>
        <w:tc>
          <w:tcPr>
            <w:tcW w:w="625" w:type="dxa"/>
            <w:shd w:val="clear" w:color="auto" w:fill="auto"/>
            <w:vAlign w:val="center"/>
          </w:tcPr>
          <w:p w:rsidR="00BC469A" w:rsidRPr="00BC469A" w:rsidRDefault="00BC469A" w:rsidP="00BC469A">
            <w:pPr>
              <w:numPr>
                <w:ilvl w:val="0"/>
                <w:numId w:val="16"/>
              </w:numPr>
              <w:tabs>
                <w:tab w:val="left" w:pos="10284"/>
              </w:tabs>
              <w:spacing w:after="0" w:line="240" w:lineRule="auto"/>
              <w:ind w:left="531"/>
              <w:contextualSpacing/>
              <w:jc w:val="center"/>
              <w:rPr>
                <w:rFonts w:ascii="Arial" w:hAnsi="Arial" w:cs="Arial"/>
                <w:b/>
                <w:sz w:val="18"/>
                <w:szCs w:val="18"/>
                <w:u w:val="single"/>
              </w:rPr>
            </w:pPr>
          </w:p>
        </w:tc>
        <w:tc>
          <w:tcPr>
            <w:tcW w:w="3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eastAsia="Times New Roman" w:hAnsi="Arial" w:cs="Arial"/>
                <w:sz w:val="18"/>
                <w:szCs w:val="18"/>
              </w:rPr>
            </w:pPr>
            <w:r w:rsidRPr="00BC469A">
              <w:rPr>
                <w:rFonts w:ascii="Arial" w:hAnsi="Arial" w:cs="Arial"/>
                <w:sz w:val="18"/>
                <w:szCs w:val="18"/>
              </w:rPr>
              <w:t>Чингэлтэй дүүргийн 12 дугаар хороо</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both"/>
              <w:rPr>
                <w:rFonts w:ascii="Arial" w:eastAsia="Times New Roman" w:hAnsi="Arial" w:cs="Arial"/>
                <w:sz w:val="18"/>
                <w:szCs w:val="18"/>
              </w:rPr>
            </w:pPr>
            <w:r w:rsidRPr="00BC469A">
              <w:rPr>
                <w:rFonts w:ascii="Arial" w:eastAsia="Times New Roman" w:hAnsi="Arial" w:cs="Arial"/>
                <w:sz w:val="18"/>
                <w:szCs w:val="18"/>
              </w:rPr>
              <w:t>138 дугаар сургууль, 220 дугаар цэцэрлэг хүртэл</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sz w:val="18"/>
                <w:szCs w:val="18"/>
              </w:rPr>
            </w:pPr>
            <w:r w:rsidRPr="00BC469A">
              <w:rPr>
                <w:rFonts w:ascii="Arial" w:hAnsi="Arial" w:cs="Arial"/>
                <w:sz w:val="18"/>
                <w:szCs w:val="18"/>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76" w:lineRule="auto"/>
              <w:ind w:right="120"/>
              <w:jc w:val="center"/>
              <w:rPr>
                <w:rFonts w:ascii="Arial" w:hAnsi="Arial" w:cs="Arial"/>
                <w:sz w:val="18"/>
                <w:szCs w:val="18"/>
              </w:rPr>
            </w:pPr>
            <w:r w:rsidRPr="00BC469A">
              <w:rPr>
                <w:rFonts w:ascii="Arial" w:hAnsi="Arial" w:cs="Arial"/>
                <w:sz w:val="18"/>
                <w:szCs w:val="18"/>
              </w:rPr>
              <w:t>1400</w:t>
            </w:r>
          </w:p>
        </w:tc>
        <w:tc>
          <w:tcPr>
            <w:tcW w:w="1350" w:type="dxa"/>
            <w:tcBorders>
              <w:top w:val="single" w:sz="4" w:space="0" w:color="000000"/>
              <w:left w:val="single" w:sz="4" w:space="0" w:color="000000"/>
              <w:bottom w:val="single" w:sz="4" w:space="0" w:color="auto"/>
              <w:right w:val="single" w:sz="4" w:space="0" w:color="auto"/>
            </w:tcBorders>
            <w:shd w:val="clear" w:color="auto" w:fill="auto"/>
            <w:vAlign w:val="center"/>
          </w:tcPr>
          <w:p w:rsidR="00BC469A" w:rsidRPr="00BC469A" w:rsidRDefault="00BC469A" w:rsidP="00BC469A">
            <w:pPr>
              <w:spacing w:after="0" w:line="276" w:lineRule="auto"/>
              <w:ind w:right="120"/>
              <w:jc w:val="center"/>
              <w:rPr>
                <w:rFonts w:ascii="Arial" w:hAnsi="Arial" w:cs="Arial"/>
                <w:sz w:val="18"/>
                <w:szCs w:val="18"/>
              </w:rPr>
            </w:pPr>
            <w:r w:rsidRPr="00BC469A">
              <w:rPr>
                <w:rFonts w:ascii="Arial" w:hAnsi="Arial" w:cs="Arial"/>
                <w:sz w:val="18"/>
                <w:szCs w:val="18"/>
              </w:rPr>
              <w:t>Авто зам</w:t>
            </w:r>
          </w:p>
        </w:tc>
        <w:tc>
          <w:tcPr>
            <w:tcW w:w="1124" w:type="dxa"/>
            <w:tcBorders>
              <w:top w:val="single" w:sz="4" w:space="0" w:color="000000"/>
              <w:left w:val="single" w:sz="4" w:space="0" w:color="000000"/>
              <w:bottom w:val="single" w:sz="4" w:space="0" w:color="auto"/>
              <w:right w:val="single" w:sz="4" w:space="0" w:color="000000"/>
            </w:tcBorders>
            <w:vAlign w:val="center"/>
          </w:tcPr>
          <w:p w:rsidR="00BC469A" w:rsidRPr="00BC469A" w:rsidRDefault="00BC469A" w:rsidP="00BC469A">
            <w:pPr>
              <w:spacing w:after="0" w:line="276" w:lineRule="auto"/>
              <w:jc w:val="center"/>
            </w:pPr>
            <w:r w:rsidRPr="00BC469A">
              <w:rPr>
                <w:rFonts w:ascii="Arial" w:hAnsi="Arial" w:cs="Arial"/>
                <w:sz w:val="18"/>
                <w:szCs w:val="18"/>
              </w:rPr>
              <w:t>2021-2022</w:t>
            </w:r>
          </w:p>
        </w:tc>
        <w:tc>
          <w:tcPr>
            <w:tcW w:w="1525" w:type="dxa"/>
            <w:tcBorders>
              <w:top w:val="single" w:sz="4" w:space="0" w:color="000000"/>
              <w:left w:val="single" w:sz="4" w:space="0" w:color="000000"/>
              <w:bottom w:val="single" w:sz="4" w:space="0" w:color="auto"/>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НГЗБА, НХБХГ, НАЗХГ</w:t>
            </w:r>
          </w:p>
        </w:tc>
      </w:tr>
      <w:tr w:rsidR="00BC469A" w:rsidRPr="00BC469A" w:rsidTr="00A96246">
        <w:trPr>
          <w:trHeight w:val="689"/>
          <w:jc w:val="center"/>
        </w:trPr>
        <w:tc>
          <w:tcPr>
            <w:tcW w:w="625" w:type="dxa"/>
            <w:shd w:val="clear" w:color="auto" w:fill="auto"/>
            <w:vAlign w:val="center"/>
          </w:tcPr>
          <w:p w:rsidR="00BC469A" w:rsidRPr="00BC469A" w:rsidRDefault="00BC469A" w:rsidP="00BC469A">
            <w:pPr>
              <w:numPr>
                <w:ilvl w:val="0"/>
                <w:numId w:val="16"/>
              </w:numPr>
              <w:tabs>
                <w:tab w:val="left" w:pos="10284"/>
              </w:tabs>
              <w:spacing w:after="0" w:line="240" w:lineRule="auto"/>
              <w:ind w:left="531"/>
              <w:contextualSpacing/>
              <w:jc w:val="center"/>
              <w:rPr>
                <w:rFonts w:ascii="Arial" w:hAnsi="Arial" w:cs="Arial"/>
                <w:b/>
                <w:sz w:val="18"/>
                <w:szCs w:val="18"/>
                <w:u w:val="single"/>
              </w:rPr>
            </w:pPr>
          </w:p>
        </w:tc>
        <w:tc>
          <w:tcPr>
            <w:tcW w:w="3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eastAsia="Times New Roman" w:hAnsi="Arial" w:cs="Arial"/>
                <w:sz w:val="18"/>
                <w:szCs w:val="18"/>
              </w:rPr>
            </w:pPr>
            <w:r w:rsidRPr="00BC469A">
              <w:rPr>
                <w:rFonts w:ascii="Arial" w:eastAsia="Times New Roman" w:hAnsi="Arial" w:cs="Arial"/>
                <w:sz w:val="18"/>
                <w:szCs w:val="18"/>
              </w:rPr>
              <w:t>Чингэлтэй дүүргийн 17 дугаар хороо</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both"/>
              <w:rPr>
                <w:rFonts w:ascii="Arial" w:eastAsia="Times New Roman" w:hAnsi="Arial" w:cs="Arial"/>
                <w:sz w:val="18"/>
                <w:szCs w:val="18"/>
              </w:rPr>
            </w:pPr>
            <w:r w:rsidRPr="00BC469A">
              <w:rPr>
                <w:rFonts w:ascii="Arial" w:eastAsia="Times New Roman" w:hAnsi="Arial" w:cs="Arial"/>
                <w:sz w:val="18"/>
                <w:szCs w:val="18"/>
              </w:rPr>
              <w:t>Сурагчийн 49 дүгээр гудамж орчим</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sz w:val="18"/>
                <w:szCs w:val="18"/>
              </w:rPr>
            </w:pPr>
            <w:r w:rsidRPr="00BC469A">
              <w:rPr>
                <w:rFonts w:ascii="Arial" w:hAnsi="Arial" w:cs="Arial"/>
                <w:sz w:val="18"/>
                <w:szCs w:val="18"/>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76" w:lineRule="auto"/>
              <w:ind w:right="120"/>
              <w:jc w:val="center"/>
              <w:rPr>
                <w:rFonts w:ascii="Arial" w:hAnsi="Arial" w:cs="Arial"/>
                <w:sz w:val="18"/>
                <w:szCs w:val="18"/>
              </w:rPr>
            </w:pPr>
            <w:r w:rsidRPr="00BC469A">
              <w:rPr>
                <w:rFonts w:ascii="Arial" w:hAnsi="Arial" w:cs="Arial"/>
                <w:sz w:val="18"/>
                <w:szCs w:val="18"/>
              </w:rPr>
              <w:t>357</w:t>
            </w:r>
          </w:p>
        </w:tc>
        <w:tc>
          <w:tcPr>
            <w:tcW w:w="1350" w:type="dxa"/>
            <w:tcBorders>
              <w:top w:val="single" w:sz="4" w:space="0" w:color="000000"/>
              <w:left w:val="single" w:sz="4" w:space="0" w:color="000000"/>
              <w:bottom w:val="single" w:sz="4" w:space="0" w:color="auto"/>
              <w:right w:val="single" w:sz="4" w:space="0" w:color="auto"/>
            </w:tcBorders>
            <w:shd w:val="clear" w:color="auto" w:fill="auto"/>
            <w:vAlign w:val="center"/>
          </w:tcPr>
          <w:p w:rsidR="00BC469A" w:rsidRPr="00BC469A" w:rsidRDefault="00BC469A" w:rsidP="00BC469A">
            <w:pPr>
              <w:spacing w:after="0" w:line="276" w:lineRule="auto"/>
              <w:ind w:right="120"/>
              <w:jc w:val="center"/>
              <w:rPr>
                <w:rFonts w:ascii="Arial" w:hAnsi="Arial" w:cs="Arial"/>
                <w:sz w:val="18"/>
                <w:szCs w:val="18"/>
              </w:rPr>
            </w:pPr>
            <w:r w:rsidRPr="00BC469A">
              <w:rPr>
                <w:rFonts w:ascii="Arial" w:hAnsi="Arial" w:cs="Arial"/>
                <w:sz w:val="18"/>
                <w:szCs w:val="18"/>
              </w:rPr>
              <w:t>Авто зам</w:t>
            </w:r>
          </w:p>
        </w:tc>
        <w:tc>
          <w:tcPr>
            <w:tcW w:w="1124" w:type="dxa"/>
            <w:tcBorders>
              <w:top w:val="single" w:sz="4" w:space="0" w:color="000000"/>
              <w:left w:val="single" w:sz="4" w:space="0" w:color="000000"/>
              <w:bottom w:val="single" w:sz="4" w:space="0" w:color="auto"/>
              <w:right w:val="single" w:sz="4" w:space="0" w:color="000000"/>
            </w:tcBorders>
            <w:vAlign w:val="center"/>
          </w:tcPr>
          <w:p w:rsidR="00BC469A" w:rsidRPr="00BC469A" w:rsidRDefault="00BC469A" w:rsidP="00BC469A">
            <w:pPr>
              <w:spacing w:after="0" w:line="276" w:lineRule="auto"/>
              <w:jc w:val="center"/>
            </w:pPr>
            <w:r w:rsidRPr="00BC469A">
              <w:rPr>
                <w:rFonts w:ascii="Arial" w:hAnsi="Arial" w:cs="Arial"/>
                <w:sz w:val="18"/>
                <w:szCs w:val="18"/>
              </w:rPr>
              <w:t>2021-2022</w:t>
            </w:r>
          </w:p>
        </w:tc>
        <w:tc>
          <w:tcPr>
            <w:tcW w:w="1525" w:type="dxa"/>
            <w:tcBorders>
              <w:top w:val="single" w:sz="4" w:space="0" w:color="000000"/>
              <w:left w:val="single" w:sz="4" w:space="0" w:color="000000"/>
              <w:bottom w:val="single" w:sz="4" w:space="0" w:color="auto"/>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НГЗБА, НХБХГ, НАЗХГ</w:t>
            </w:r>
          </w:p>
        </w:tc>
      </w:tr>
      <w:tr w:rsidR="00BC469A" w:rsidRPr="00BC469A" w:rsidTr="00A96246">
        <w:trPr>
          <w:trHeight w:val="689"/>
          <w:jc w:val="center"/>
        </w:trPr>
        <w:tc>
          <w:tcPr>
            <w:tcW w:w="625" w:type="dxa"/>
            <w:shd w:val="clear" w:color="auto" w:fill="auto"/>
            <w:vAlign w:val="center"/>
          </w:tcPr>
          <w:p w:rsidR="00BC469A" w:rsidRPr="00BC469A" w:rsidRDefault="00BC469A" w:rsidP="00BC469A">
            <w:pPr>
              <w:numPr>
                <w:ilvl w:val="0"/>
                <w:numId w:val="16"/>
              </w:numPr>
              <w:tabs>
                <w:tab w:val="left" w:pos="10284"/>
              </w:tabs>
              <w:spacing w:after="0" w:line="240" w:lineRule="auto"/>
              <w:ind w:left="531"/>
              <w:contextualSpacing/>
              <w:jc w:val="center"/>
              <w:rPr>
                <w:rFonts w:ascii="Arial" w:hAnsi="Arial" w:cs="Arial"/>
                <w:b/>
                <w:sz w:val="18"/>
                <w:szCs w:val="18"/>
                <w:u w:val="single"/>
              </w:rPr>
            </w:pPr>
          </w:p>
        </w:tc>
        <w:tc>
          <w:tcPr>
            <w:tcW w:w="3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eastAsia="Times New Roman" w:hAnsi="Arial" w:cs="Arial"/>
                <w:sz w:val="18"/>
                <w:szCs w:val="18"/>
              </w:rPr>
            </w:pPr>
            <w:r w:rsidRPr="00BC469A">
              <w:rPr>
                <w:rFonts w:ascii="Arial" w:eastAsia="Times New Roman" w:hAnsi="Arial" w:cs="Arial"/>
                <w:sz w:val="18"/>
                <w:szCs w:val="18"/>
              </w:rPr>
              <w:t>Чингэлтэй дүүргийн 17 дугаар хороо</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both"/>
              <w:rPr>
                <w:rFonts w:ascii="Arial" w:eastAsia="Times New Roman" w:hAnsi="Arial" w:cs="Arial"/>
                <w:sz w:val="18"/>
                <w:szCs w:val="18"/>
              </w:rPr>
            </w:pPr>
            <w:r w:rsidRPr="00BC469A">
              <w:rPr>
                <w:rFonts w:ascii="Arial" w:eastAsia="Times New Roman" w:hAnsi="Arial" w:cs="Arial"/>
                <w:sz w:val="18"/>
                <w:szCs w:val="18"/>
              </w:rPr>
              <w:t>Шар халтын ам хүртэл</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contextualSpacing/>
              <w:jc w:val="center"/>
              <w:rPr>
                <w:rFonts w:ascii="Arial" w:hAnsi="Arial" w:cs="Arial"/>
                <w:sz w:val="18"/>
                <w:szCs w:val="18"/>
              </w:rPr>
            </w:pPr>
            <w:r w:rsidRPr="00BC469A">
              <w:rPr>
                <w:rFonts w:ascii="Arial" w:hAnsi="Arial" w:cs="Arial"/>
                <w:sz w:val="18"/>
                <w:szCs w:val="18"/>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76" w:lineRule="auto"/>
              <w:ind w:right="120"/>
              <w:jc w:val="center"/>
              <w:rPr>
                <w:rFonts w:ascii="Arial" w:hAnsi="Arial" w:cs="Arial"/>
                <w:sz w:val="18"/>
                <w:szCs w:val="18"/>
              </w:rPr>
            </w:pPr>
            <w:r w:rsidRPr="00BC469A">
              <w:rPr>
                <w:rFonts w:ascii="Arial" w:hAnsi="Arial" w:cs="Arial"/>
                <w:sz w:val="18"/>
                <w:szCs w:val="18"/>
              </w:rPr>
              <w:t>400</w:t>
            </w:r>
          </w:p>
        </w:tc>
        <w:tc>
          <w:tcPr>
            <w:tcW w:w="1350" w:type="dxa"/>
            <w:tcBorders>
              <w:top w:val="single" w:sz="4" w:space="0" w:color="000000"/>
              <w:left w:val="single" w:sz="4" w:space="0" w:color="000000"/>
              <w:bottom w:val="single" w:sz="4" w:space="0" w:color="auto"/>
              <w:right w:val="single" w:sz="4" w:space="0" w:color="auto"/>
            </w:tcBorders>
            <w:shd w:val="clear" w:color="auto" w:fill="auto"/>
            <w:vAlign w:val="center"/>
          </w:tcPr>
          <w:p w:rsidR="00BC469A" w:rsidRPr="00BC469A" w:rsidRDefault="00BC469A" w:rsidP="00BC469A">
            <w:pPr>
              <w:spacing w:after="0" w:line="276" w:lineRule="auto"/>
              <w:ind w:right="120"/>
              <w:jc w:val="center"/>
              <w:rPr>
                <w:rFonts w:ascii="Arial" w:hAnsi="Arial" w:cs="Arial"/>
                <w:sz w:val="18"/>
                <w:szCs w:val="18"/>
              </w:rPr>
            </w:pPr>
            <w:r w:rsidRPr="00BC469A">
              <w:rPr>
                <w:rFonts w:ascii="Arial" w:hAnsi="Arial" w:cs="Arial"/>
                <w:sz w:val="18"/>
                <w:szCs w:val="18"/>
              </w:rPr>
              <w:t>Авто зам</w:t>
            </w:r>
          </w:p>
        </w:tc>
        <w:tc>
          <w:tcPr>
            <w:tcW w:w="1124" w:type="dxa"/>
            <w:tcBorders>
              <w:top w:val="single" w:sz="4" w:space="0" w:color="000000"/>
              <w:left w:val="single" w:sz="4" w:space="0" w:color="000000"/>
              <w:bottom w:val="single" w:sz="4" w:space="0" w:color="auto"/>
              <w:right w:val="single" w:sz="4" w:space="0" w:color="000000"/>
            </w:tcBorders>
            <w:vAlign w:val="center"/>
          </w:tcPr>
          <w:p w:rsidR="00BC469A" w:rsidRPr="00BC469A" w:rsidRDefault="00BC469A" w:rsidP="00BC469A">
            <w:pPr>
              <w:spacing w:after="0" w:line="276" w:lineRule="auto"/>
              <w:jc w:val="center"/>
              <w:rPr>
                <w:rFonts w:ascii="Arial" w:hAnsi="Arial" w:cs="Arial"/>
                <w:sz w:val="18"/>
                <w:szCs w:val="18"/>
              </w:rPr>
            </w:pPr>
            <w:r w:rsidRPr="00BC469A">
              <w:rPr>
                <w:rFonts w:ascii="Arial" w:hAnsi="Arial" w:cs="Arial"/>
                <w:sz w:val="18"/>
                <w:szCs w:val="18"/>
              </w:rPr>
              <w:t>2021-2022</w:t>
            </w:r>
          </w:p>
        </w:tc>
        <w:tc>
          <w:tcPr>
            <w:tcW w:w="1525" w:type="dxa"/>
            <w:tcBorders>
              <w:top w:val="single" w:sz="4" w:space="0" w:color="000000"/>
              <w:left w:val="single" w:sz="4" w:space="0" w:color="000000"/>
              <w:bottom w:val="single" w:sz="4" w:space="0" w:color="auto"/>
              <w:right w:val="single" w:sz="4" w:space="0" w:color="000000"/>
            </w:tcBorders>
            <w:shd w:val="clear" w:color="auto" w:fill="auto"/>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НГЗБА, ДЗДТГ, НАЗХГ</w:t>
            </w:r>
          </w:p>
        </w:tc>
      </w:tr>
      <w:tr w:rsidR="00BC469A" w:rsidRPr="00BC469A" w:rsidTr="00A96246">
        <w:trPr>
          <w:trHeight w:val="305"/>
          <w:jc w:val="center"/>
        </w:trPr>
        <w:tc>
          <w:tcPr>
            <w:tcW w:w="7611" w:type="dxa"/>
            <w:gridSpan w:val="3"/>
            <w:tcBorders>
              <w:right w:val="single" w:sz="4" w:space="0" w:color="000000"/>
            </w:tcBorders>
            <w:shd w:val="clear" w:color="auto" w:fill="auto"/>
            <w:vAlign w:val="center"/>
          </w:tcPr>
          <w:p w:rsidR="00BC469A" w:rsidRPr="00BC469A" w:rsidRDefault="00BC469A" w:rsidP="00BC469A">
            <w:pPr>
              <w:spacing w:after="0" w:line="240" w:lineRule="auto"/>
              <w:ind w:right="120"/>
              <w:jc w:val="center"/>
              <w:rPr>
                <w:rFonts w:ascii="Arial" w:eastAsia="Times New Roman" w:hAnsi="Arial" w:cs="Arial"/>
                <w:b/>
                <w:sz w:val="18"/>
                <w:szCs w:val="18"/>
              </w:rPr>
            </w:pPr>
            <w:r w:rsidRPr="00BC469A">
              <w:rPr>
                <w:rFonts w:ascii="Arial" w:eastAsia="Times New Roman" w:hAnsi="Arial" w:cs="Arial"/>
                <w:b/>
                <w:sz w:val="18"/>
                <w:szCs w:val="18"/>
              </w:rPr>
              <w:t>ДҮН</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ind w:right="120"/>
              <w:jc w:val="center"/>
              <w:rPr>
                <w:rFonts w:ascii="Arial" w:eastAsia="Times New Roman" w:hAnsi="Arial" w:cs="Arial"/>
                <w:b/>
                <w:sz w:val="18"/>
                <w:szCs w:val="18"/>
              </w:rPr>
            </w:pPr>
            <w:r w:rsidRPr="00BC469A">
              <w:rPr>
                <w:rFonts w:ascii="Arial" w:eastAsia="Times New Roman" w:hAnsi="Arial" w:cs="Arial"/>
                <w:b/>
                <w:sz w:val="18"/>
                <w:szCs w:val="18"/>
              </w:rPr>
              <w:t>69</w:t>
            </w:r>
          </w:p>
        </w:tc>
        <w:tc>
          <w:tcPr>
            <w:tcW w:w="1440" w:type="dxa"/>
            <w:shd w:val="clear" w:color="auto" w:fill="auto"/>
            <w:vAlign w:val="center"/>
          </w:tcPr>
          <w:p w:rsidR="00BC469A" w:rsidRPr="00BC469A" w:rsidRDefault="00BC469A" w:rsidP="00BC469A">
            <w:pPr>
              <w:tabs>
                <w:tab w:val="left" w:pos="10284"/>
              </w:tabs>
              <w:spacing w:after="0" w:line="240" w:lineRule="auto"/>
              <w:contextualSpacing/>
              <w:jc w:val="center"/>
              <w:rPr>
                <w:rFonts w:ascii="Arial" w:hAnsi="Arial" w:cs="Arial"/>
                <w:b/>
                <w:u w:val="single"/>
              </w:rPr>
            </w:pPr>
            <w:r w:rsidRPr="00BC469A">
              <w:rPr>
                <w:rFonts w:ascii="Arial" w:eastAsia="Times New Roman" w:hAnsi="Arial" w:cs="Arial"/>
                <w:b/>
                <w:sz w:val="18"/>
                <w:szCs w:val="18"/>
              </w:rPr>
              <w:t>4557</w:t>
            </w:r>
          </w:p>
        </w:tc>
        <w:tc>
          <w:tcPr>
            <w:tcW w:w="3999" w:type="dxa"/>
            <w:gridSpan w:val="3"/>
            <w:shd w:val="clear" w:color="auto" w:fill="auto"/>
          </w:tcPr>
          <w:p w:rsidR="00BC469A" w:rsidRPr="00BC469A" w:rsidRDefault="00BC469A" w:rsidP="00BC469A">
            <w:pPr>
              <w:tabs>
                <w:tab w:val="left" w:pos="10284"/>
              </w:tabs>
              <w:spacing w:after="0" w:line="240" w:lineRule="auto"/>
              <w:contextualSpacing/>
              <w:jc w:val="center"/>
              <w:rPr>
                <w:rFonts w:ascii="Arial" w:hAnsi="Arial" w:cs="Arial"/>
                <w:b/>
                <w:u w:val="single"/>
              </w:rPr>
            </w:pPr>
          </w:p>
        </w:tc>
      </w:tr>
    </w:tbl>
    <w:p w:rsidR="00BC469A" w:rsidRPr="00BC469A" w:rsidRDefault="00BC469A" w:rsidP="00BC469A">
      <w:pPr>
        <w:spacing w:after="0" w:line="240" w:lineRule="auto"/>
      </w:pPr>
    </w:p>
    <w:tbl>
      <w:tblPr>
        <w:tblW w:w="14490" w:type="dxa"/>
        <w:tblInd w:w="-5" w:type="dxa"/>
        <w:tblLayout w:type="fixed"/>
        <w:tblLook w:val="04A0" w:firstRow="1" w:lastRow="0" w:firstColumn="1" w:lastColumn="0" w:noHBand="0" w:noVBand="1"/>
      </w:tblPr>
      <w:tblGrid>
        <w:gridCol w:w="822"/>
        <w:gridCol w:w="2688"/>
        <w:gridCol w:w="2070"/>
        <w:gridCol w:w="1620"/>
        <w:gridCol w:w="1800"/>
        <w:gridCol w:w="2700"/>
        <w:gridCol w:w="1530"/>
        <w:gridCol w:w="1260"/>
      </w:tblGrid>
      <w:tr w:rsidR="00BC469A" w:rsidRPr="00BC469A" w:rsidTr="00A96246">
        <w:trPr>
          <w:cantSplit/>
          <w:trHeight w:val="260"/>
        </w:trPr>
        <w:tc>
          <w:tcPr>
            <w:tcW w:w="144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i/>
                <w:sz w:val="18"/>
                <w:szCs w:val="18"/>
              </w:rPr>
              <w:t>4.4 Дэд төвүүдийн газрыг чөлөөлөх</w:t>
            </w:r>
          </w:p>
        </w:tc>
      </w:tr>
      <w:tr w:rsidR="00BC469A" w:rsidRPr="00BC469A" w:rsidTr="00A96246">
        <w:trPr>
          <w:cantSplit/>
          <w:trHeight w:val="170"/>
        </w:trPr>
        <w:tc>
          <w:tcPr>
            <w:tcW w:w="822" w:type="dxa"/>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lastRenderedPageBreak/>
              <w:t>№</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Дүүрэг, хороо</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Газрын байршил</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b/>
                <w:sz w:val="18"/>
                <w:szCs w:val="18"/>
              </w:rPr>
            </w:pPr>
            <w:r w:rsidRPr="00BC469A">
              <w:rPr>
                <w:rFonts w:ascii="Arial" w:hAnsi="Arial" w:cs="Arial"/>
                <w:b/>
                <w:sz w:val="18"/>
                <w:szCs w:val="18"/>
              </w:rPr>
              <w:t>Чөлөөлөх нэгж талбар тоо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76" w:lineRule="auto"/>
              <w:jc w:val="center"/>
              <w:rPr>
                <w:rFonts w:ascii="Arial" w:hAnsi="Arial" w:cs="Arial"/>
                <w:b/>
                <w:sz w:val="18"/>
                <w:szCs w:val="18"/>
              </w:rPr>
            </w:pPr>
            <w:r w:rsidRPr="00BC469A">
              <w:rPr>
                <w:rFonts w:ascii="Arial" w:hAnsi="Arial" w:cs="Arial"/>
                <w:b/>
                <w:sz w:val="18"/>
                <w:szCs w:val="18"/>
              </w:rPr>
              <w:t xml:space="preserve">Чөлөөлөх газрын хэмжээ </w:t>
            </w:r>
            <w:r w:rsidRPr="00BC469A">
              <w:rPr>
                <w:rFonts w:ascii="Arial" w:hAnsi="Arial" w:cs="Arial"/>
                <w:sz w:val="18"/>
                <w:szCs w:val="18"/>
              </w:rPr>
              <w:t>/га/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76" w:lineRule="auto"/>
              <w:jc w:val="center"/>
              <w:rPr>
                <w:rFonts w:ascii="Arial" w:hAnsi="Arial" w:cs="Arial"/>
                <w:b/>
                <w:sz w:val="18"/>
                <w:szCs w:val="18"/>
              </w:rPr>
            </w:pPr>
            <w:r w:rsidRPr="00BC469A">
              <w:rPr>
                <w:rFonts w:ascii="Arial" w:hAnsi="Arial" w:cs="Arial"/>
                <w:b/>
                <w:sz w:val="18"/>
                <w:szCs w:val="18"/>
              </w:rPr>
              <w:t>Зориулалт</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spacing w:after="0" w:line="276" w:lineRule="auto"/>
              <w:jc w:val="center"/>
              <w:rPr>
                <w:rFonts w:ascii="Arial" w:hAnsi="Arial" w:cs="Arial"/>
                <w:b/>
                <w:sz w:val="18"/>
                <w:szCs w:val="18"/>
              </w:rPr>
            </w:pPr>
            <w:r w:rsidRPr="00BC469A">
              <w:rPr>
                <w:rFonts w:ascii="Arial" w:hAnsi="Arial" w:cs="Arial"/>
                <w:b/>
                <w:sz w:val="18"/>
                <w:szCs w:val="18"/>
              </w:rPr>
              <w:t>Хугацаа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C469A" w:rsidRPr="00BC469A" w:rsidRDefault="00BC469A" w:rsidP="00BC469A">
            <w:pPr>
              <w:tabs>
                <w:tab w:val="left" w:pos="1053"/>
              </w:tabs>
              <w:spacing w:after="0" w:line="240" w:lineRule="auto"/>
              <w:ind w:left="-102"/>
              <w:contextualSpacing/>
              <w:jc w:val="center"/>
              <w:rPr>
                <w:rFonts w:ascii="Arial" w:hAnsi="Arial" w:cs="Arial"/>
                <w:b/>
                <w:sz w:val="18"/>
                <w:szCs w:val="18"/>
              </w:rPr>
            </w:pPr>
            <w:r w:rsidRPr="00BC469A">
              <w:rPr>
                <w:rFonts w:ascii="Arial" w:hAnsi="Arial" w:cs="Arial"/>
                <w:b/>
                <w:sz w:val="18"/>
                <w:szCs w:val="18"/>
              </w:rPr>
              <w:t>Хариуцах байгууллага</w:t>
            </w:r>
          </w:p>
        </w:tc>
      </w:tr>
      <w:tr w:rsidR="00BC469A" w:rsidRPr="00BC469A" w:rsidTr="00A96246">
        <w:trPr>
          <w:cantSplit/>
          <w:trHeight w:val="638"/>
        </w:trPr>
        <w:tc>
          <w:tcPr>
            <w:tcW w:w="822" w:type="dxa"/>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numPr>
                <w:ilvl w:val="0"/>
                <w:numId w:val="15"/>
              </w:numPr>
              <w:spacing w:after="0" w:line="240" w:lineRule="auto"/>
              <w:contextualSpacing/>
              <w:jc w:val="center"/>
              <w:rPr>
                <w:rFonts w:ascii="Arial" w:hAnsi="Arial" w:cs="Arial"/>
                <w:sz w:val="18"/>
                <w:szCs w:val="18"/>
              </w:rPr>
            </w:pPr>
          </w:p>
        </w:tc>
        <w:tc>
          <w:tcPr>
            <w:tcW w:w="2688" w:type="dxa"/>
            <w:tcBorders>
              <w:top w:val="single" w:sz="4" w:space="0" w:color="auto"/>
              <w:bottom w:val="single" w:sz="4" w:space="0" w:color="auto"/>
              <w:right w:val="single" w:sz="4" w:space="0" w:color="auto"/>
            </w:tcBorders>
            <w:vAlign w:val="center"/>
          </w:tcPr>
          <w:p w:rsidR="00BC469A" w:rsidRPr="00BC469A" w:rsidRDefault="00BC469A" w:rsidP="00BC469A">
            <w:pPr>
              <w:spacing w:after="0" w:line="240" w:lineRule="auto"/>
              <w:ind w:right="120"/>
              <w:contextualSpacing/>
              <w:jc w:val="center"/>
              <w:rPr>
                <w:rFonts w:ascii="Arial" w:hAnsi="Arial" w:cs="Arial"/>
                <w:sz w:val="18"/>
                <w:szCs w:val="18"/>
              </w:rPr>
            </w:pPr>
            <w:r w:rsidRPr="00BC469A">
              <w:rPr>
                <w:rFonts w:ascii="Arial" w:eastAsia="Times New Roman" w:hAnsi="Arial" w:cs="Arial"/>
                <w:sz w:val="18"/>
                <w:szCs w:val="18"/>
              </w:rPr>
              <w:t>Чингэлтэй дүүргийн 10, 11, 12, 13 дугаар хороо</w:t>
            </w:r>
          </w:p>
        </w:tc>
        <w:tc>
          <w:tcPr>
            <w:tcW w:w="207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ind w:right="120"/>
              <w:contextualSpacing/>
              <w:jc w:val="center"/>
              <w:rPr>
                <w:rFonts w:ascii="Arial" w:hAnsi="Arial" w:cs="Arial"/>
                <w:sz w:val="18"/>
                <w:szCs w:val="18"/>
              </w:rPr>
            </w:pPr>
            <w:r w:rsidRPr="00BC469A">
              <w:rPr>
                <w:rFonts w:ascii="Arial" w:eastAsia="Times New Roman" w:hAnsi="Arial" w:cs="Arial"/>
                <w:sz w:val="18"/>
                <w:szCs w:val="18"/>
              </w:rPr>
              <w:t>Дэнжийн 1000 дэд төв</w:t>
            </w:r>
          </w:p>
        </w:tc>
        <w:tc>
          <w:tcPr>
            <w:tcW w:w="162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ind w:right="120"/>
              <w:contextualSpacing/>
              <w:jc w:val="center"/>
              <w:rPr>
                <w:rFonts w:ascii="Arial" w:hAnsi="Arial" w:cs="Arial"/>
                <w:sz w:val="18"/>
                <w:szCs w:val="18"/>
              </w:rPr>
            </w:pPr>
            <w:r w:rsidRPr="00BC469A">
              <w:rPr>
                <w:rFonts w:ascii="Arial" w:hAnsi="Arial" w:cs="Arial"/>
                <w:sz w:val="18"/>
                <w:szCs w:val="18"/>
              </w:rPr>
              <w:t>-</w:t>
            </w:r>
          </w:p>
        </w:tc>
        <w:tc>
          <w:tcPr>
            <w:tcW w:w="180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76" w:lineRule="auto"/>
              <w:ind w:right="120"/>
              <w:jc w:val="center"/>
              <w:rPr>
                <w:rFonts w:ascii="Arial" w:hAnsi="Arial" w:cs="Arial"/>
                <w:sz w:val="18"/>
                <w:szCs w:val="18"/>
              </w:rPr>
            </w:pPr>
            <w:r w:rsidRPr="00BC469A">
              <w:rPr>
                <w:rFonts w:ascii="Arial" w:hAnsi="Arial" w:cs="Arial"/>
                <w:sz w:val="18"/>
                <w:szCs w:val="18"/>
              </w:rPr>
              <w:t>12.8</w:t>
            </w:r>
          </w:p>
        </w:tc>
        <w:tc>
          <w:tcPr>
            <w:tcW w:w="270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76" w:lineRule="auto"/>
              <w:ind w:right="120"/>
              <w:jc w:val="center"/>
              <w:rPr>
                <w:rFonts w:ascii="Arial" w:hAnsi="Arial" w:cs="Arial"/>
                <w:sz w:val="18"/>
                <w:szCs w:val="18"/>
              </w:rPr>
            </w:pPr>
            <w:r w:rsidRPr="00BC469A">
              <w:rPr>
                <w:rFonts w:ascii="Arial" w:hAnsi="Arial" w:cs="Arial"/>
                <w:sz w:val="18"/>
                <w:szCs w:val="18"/>
              </w:rPr>
              <w:t>Авто зам, шугам сүлжээ</w:t>
            </w:r>
          </w:p>
        </w:tc>
        <w:tc>
          <w:tcPr>
            <w:tcW w:w="153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I-IV улиралд</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ind w:right="120"/>
              <w:contextualSpacing/>
              <w:jc w:val="center"/>
              <w:rPr>
                <w:rFonts w:ascii="Arial" w:hAnsi="Arial" w:cs="Arial"/>
                <w:sz w:val="18"/>
                <w:szCs w:val="18"/>
              </w:rPr>
            </w:pPr>
            <w:r w:rsidRPr="00BC469A">
              <w:rPr>
                <w:rFonts w:ascii="Arial" w:hAnsi="Arial" w:cs="Arial"/>
                <w:sz w:val="18"/>
                <w:szCs w:val="18"/>
              </w:rPr>
              <w:t>НГЗБА, НХОГ, АХБ</w:t>
            </w:r>
          </w:p>
        </w:tc>
      </w:tr>
      <w:tr w:rsidR="00BC469A" w:rsidRPr="00BC469A" w:rsidTr="00A96246">
        <w:trPr>
          <w:cantSplit/>
          <w:trHeight w:val="170"/>
        </w:trPr>
        <w:tc>
          <w:tcPr>
            <w:tcW w:w="822" w:type="dxa"/>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numPr>
                <w:ilvl w:val="0"/>
                <w:numId w:val="15"/>
              </w:numPr>
              <w:spacing w:after="0" w:line="240" w:lineRule="auto"/>
              <w:contextualSpacing/>
              <w:jc w:val="center"/>
              <w:rPr>
                <w:rFonts w:ascii="Arial" w:hAnsi="Arial" w:cs="Arial"/>
                <w:sz w:val="18"/>
                <w:szCs w:val="18"/>
              </w:rPr>
            </w:pPr>
          </w:p>
        </w:tc>
        <w:tc>
          <w:tcPr>
            <w:tcW w:w="2688" w:type="dxa"/>
            <w:tcBorders>
              <w:top w:val="single" w:sz="4" w:space="0" w:color="auto"/>
              <w:bottom w:val="single" w:sz="4" w:space="0" w:color="auto"/>
              <w:right w:val="single" w:sz="4" w:space="0" w:color="auto"/>
            </w:tcBorders>
            <w:vAlign w:val="center"/>
          </w:tcPr>
          <w:p w:rsidR="00BC469A" w:rsidRPr="00BC469A" w:rsidRDefault="00BC469A" w:rsidP="00BC469A">
            <w:pPr>
              <w:spacing w:after="0" w:line="240" w:lineRule="auto"/>
              <w:ind w:right="120"/>
              <w:contextualSpacing/>
              <w:jc w:val="center"/>
              <w:rPr>
                <w:rFonts w:ascii="Arial" w:hAnsi="Arial" w:cs="Arial"/>
                <w:sz w:val="18"/>
                <w:szCs w:val="18"/>
              </w:rPr>
            </w:pPr>
            <w:r w:rsidRPr="00BC469A">
              <w:rPr>
                <w:rFonts w:ascii="Arial" w:eastAsia="Times New Roman" w:hAnsi="Arial" w:cs="Arial"/>
                <w:sz w:val="18"/>
                <w:szCs w:val="18"/>
              </w:rPr>
              <w:t>Чингэлтэй дүүргийн 10, 11, 12, 13 дугаар хороо</w:t>
            </w:r>
          </w:p>
        </w:tc>
        <w:tc>
          <w:tcPr>
            <w:tcW w:w="207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ind w:right="120"/>
              <w:contextualSpacing/>
              <w:jc w:val="center"/>
              <w:rPr>
                <w:rFonts w:ascii="Arial" w:hAnsi="Arial" w:cs="Arial"/>
                <w:sz w:val="18"/>
                <w:szCs w:val="18"/>
              </w:rPr>
            </w:pPr>
            <w:r w:rsidRPr="00BC469A">
              <w:rPr>
                <w:rFonts w:ascii="Arial" w:eastAsia="Times New Roman" w:hAnsi="Arial" w:cs="Arial"/>
                <w:sz w:val="18"/>
                <w:szCs w:val="18"/>
              </w:rPr>
              <w:t>Дэнжийн 1000 дэд төв</w:t>
            </w:r>
          </w:p>
        </w:tc>
        <w:tc>
          <w:tcPr>
            <w:tcW w:w="162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jc w:val="center"/>
              <w:rPr>
                <w:rFonts w:ascii="Arial" w:eastAsia="Times New Roman" w:hAnsi="Arial" w:cs="Arial"/>
                <w:sz w:val="18"/>
                <w:szCs w:val="18"/>
              </w:rPr>
            </w:pPr>
            <w:r w:rsidRPr="00BC469A">
              <w:rPr>
                <w:rFonts w:ascii="Arial" w:eastAsia="Times New Roman" w:hAnsi="Arial" w:cs="Arial"/>
                <w:sz w:val="18"/>
                <w:szCs w:val="18"/>
              </w:rPr>
              <w:t>-</w:t>
            </w:r>
          </w:p>
        </w:tc>
        <w:tc>
          <w:tcPr>
            <w:tcW w:w="180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w:t>
            </w:r>
          </w:p>
        </w:tc>
        <w:tc>
          <w:tcPr>
            <w:tcW w:w="270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jc w:val="both"/>
              <w:rPr>
                <w:rFonts w:ascii="Arial" w:eastAsia="Times New Roman" w:hAnsi="Arial" w:cs="Arial"/>
                <w:sz w:val="18"/>
                <w:szCs w:val="18"/>
              </w:rPr>
            </w:pPr>
            <w:r w:rsidRPr="00BC469A">
              <w:rPr>
                <w:rFonts w:ascii="Arial" w:hAnsi="Arial" w:cs="Arial"/>
                <w:sz w:val="18"/>
                <w:szCs w:val="18"/>
              </w:rPr>
              <w:t>Нийгмийн барилга байгууламж болон Ус дулаан дамжуулах төв, цахилгааны дэд өртөө, цахилгааны дэд станц, насос станц</w:t>
            </w:r>
          </w:p>
        </w:tc>
        <w:tc>
          <w:tcPr>
            <w:tcW w:w="153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0" w:line="240" w:lineRule="auto"/>
              <w:jc w:val="center"/>
              <w:rPr>
                <w:rFonts w:ascii="Arial" w:hAnsi="Arial" w:cs="Arial"/>
                <w:sz w:val="18"/>
                <w:szCs w:val="18"/>
              </w:rPr>
            </w:pPr>
            <w:r w:rsidRPr="00BC469A">
              <w:rPr>
                <w:rFonts w:ascii="Arial" w:hAnsi="Arial" w:cs="Arial"/>
                <w:sz w:val="18"/>
                <w:szCs w:val="18"/>
              </w:rPr>
              <w:t>I-IV улиралд</w:t>
            </w:r>
          </w:p>
        </w:tc>
        <w:tc>
          <w:tcPr>
            <w:tcW w:w="1260" w:type="dxa"/>
            <w:tcBorders>
              <w:top w:val="single" w:sz="4" w:space="0" w:color="auto"/>
              <w:left w:val="single" w:sz="4" w:space="0" w:color="auto"/>
              <w:bottom w:val="single" w:sz="4" w:space="0" w:color="auto"/>
              <w:right w:val="single" w:sz="4" w:space="0" w:color="auto"/>
            </w:tcBorders>
            <w:vAlign w:val="center"/>
          </w:tcPr>
          <w:p w:rsidR="00BC469A" w:rsidRPr="00BC469A" w:rsidRDefault="00BC469A" w:rsidP="00BC469A">
            <w:pPr>
              <w:spacing w:after="200" w:line="276" w:lineRule="auto"/>
              <w:jc w:val="center"/>
              <w:rPr>
                <w:rFonts w:ascii="Arial" w:hAnsi="Arial" w:cs="Arial"/>
                <w:sz w:val="18"/>
                <w:szCs w:val="18"/>
              </w:rPr>
            </w:pPr>
            <w:r w:rsidRPr="00BC469A">
              <w:rPr>
                <w:rFonts w:ascii="Arial" w:hAnsi="Arial" w:cs="Arial"/>
                <w:sz w:val="18"/>
                <w:szCs w:val="18"/>
              </w:rPr>
              <w:t>ЗАА, НГЗБА, ДЗДТГ, АХБ</w:t>
            </w:r>
          </w:p>
        </w:tc>
      </w:tr>
      <w:tr w:rsidR="00BC469A" w:rsidRPr="00BC469A" w:rsidTr="00A96246">
        <w:trPr>
          <w:cantSplit/>
          <w:trHeight w:val="305"/>
        </w:trPr>
        <w:tc>
          <w:tcPr>
            <w:tcW w:w="5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b/>
                <w:sz w:val="18"/>
                <w:szCs w:val="18"/>
                <w:highlight w:val="green"/>
              </w:rPr>
            </w:pPr>
            <w:r w:rsidRPr="00BC469A">
              <w:rPr>
                <w:rFonts w:ascii="Arial" w:hAnsi="Arial" w:cs="Arial"/>
                <w:b/>
                <w:sz w:val="18"/>
                <w:szCs w:val="18"/>
              </w:rPr>
              <w:t>Нийт</w:t>
            </w:r>
          </w:p>
        </w:tc>
        <w:tc>
          <w:tcPr>
            <w:tcW w:w="1620" w:type="dxa"/>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40" w:lineRule="auto"/>
              <w:contextualSpacing/>
              <w:jc w:val="center"/>
              <w:rPr>
                <w:rFonts w:ascii="Arial" w:hAnsi="Arial" w:cs="Arial"/>
                <w:b/>
                <w:sz w:val="18"/>
                <w:szCs w:val="18"/>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BC469A" w:rsidRPr="00BC469A" w:rsidRDefault="00BC469A" w:rsidP="00BC469A">
            <w:pPr>
              <w:spacing w:after="0" w:line="276" w:lineRule="auto"/>
              <w:jc w:val="center"/>
              <w:rPr>
                <w:rFonts w:ascii="Arial" w:hAnsi="Arial" w:cs="Arial"/>
                <w:b/>
                <w:sz w:val="18"/>
                <w:szCs w:val="18"/>
              </w:rPr>
            </w:pPr>
          </w:p>
        </w:tc>
        <w:tc>
          <w:tcPr>
            <w:tcW w:w="5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469A" w:rsidRPr="00BC469A" w:rsidRDefault="00BC469A" w:rsidP="00BC469A">
            <w:pPr>
              <w:spacing w:after="0" w:line="240" w:lineRule="auto"/>
              <w:contextualSpacing/>
              <w:jc w:val="center"/>
              <w:rPr>
                <w:rFonts w:ascii="Arial" w:hAnsi="Arial" w:cs="Arial"/>
                <w:sz w:val="18"/>
                <w:szCs w:val="18"/>
                <w:highlight w:val="green"/>
              </w:rPr>
            </w:pPr>
          </w:p>
        </w:tc>
      </w:tr>
    </w:tbl>
    <w:p w:rsidR="005037CA" w:rsidRDefault="005037CA"/>
    <w:sectPr w:rsidR="005037CA" w:rsidSect="00393A94">
      <w:pgSz w:w="16838" w:h="11906" w:orient="landscape" w:code="9"/>
      <w:pgMar w:top="170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A68" w:rsidRDefault="00D20A68">
      <w:pPr>
        <w:spacing w:after="0" w:line="240" w:lineRule="auto"/>
      </w:pPr>
      <w:r>
        <w:separator/>
      </w:r>
    </w:p>
  </w:endnote>
  <w:endnote w:type="continuationSeparator" w:id="0">
    <w:p w:rsidR="00D20A68" w:rsidRDefault="00D2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B0" w:rsidRPr="005E35E8" w:rsidRDefault="00BC469A">
    <w:pPr>
      <w:pStyle w:val="Footer"/>
      <w:jc w:val="right"/>
      <w:rPr>
        <w:rFonts w:ascii="Arial" w:hAnsi="Arial" w:cs="Arial"/>
        <w:sz w:val="18"/>
        <w:szCs w:val="18"/>
      </w:rPr>
    </w:pPr>
    <w:r w:rsidRPr="00F66F81">
      <w:rPr>
        <w:rFonts w:ascii="Arial" w:hAnsi="Arial" w:cs="Arial"/>
        <w:color w:val="FFFFFF" w:themeColor="background1"/>
        <w:sz w:val="18"/>
        <w:szCs w:val="18"/>
      </w:rPr>
      <w:fldChar w:fldCharType="begin"/>
    </w:r>
    <w:r w:rsidRPr="00F66F81">
      <w:rPr>
        <w:rFonts w:ascii="Arial" w:hAnsi="Arial" w:cs="Arial"/>
        <w:color w:val="FFFFFF" w:themeColor="background1"/>
        <w:sz w:val="18"/>
        <w:szCs w:val="18"/>
      </w:rPr>
      <w:instrText xml:space="preserve"> PAGE   \* MERGEFORMAT </w:instrText>
    </w:r>
    <w:r w:rsidRPr="00F66F81">
      <w:rPr>
        <w:rFonts w:ascii="Arial" w:hAnsi="Arial" w:cs="Arial"/>
        <w:color w:val="FFFFFF" w:themeColor="background1"/>
        <w:sz w:val="18"/>
        <w:szCs w:val="18"/>
      </w:rPr>
      <w:fldChar w:fldCharType="separate"/>
    </w:r>
    <w:r w:rsidR="00393A94">
      <w:rPr>
        <w:rFonts w:ascii="Arial" w:hAnsi="Arial" w:cs="Arial"/>
        <w:noProof/>
        <w:color w:val="FFFFFF" w:themeColor="background1"/>
        <w:sz w:val="18"/>
        <w:szCs w:val="18"/>
      </w:rPr>
      <w:t>4</w:t>
    </w:r>
    <w:r w:rsidRPr="00F66F81">
      <w:rPr>
        <w:rFonts w:ascii="Arial" w:hAnsi="Arial" w:cs="Arial"/>
        <w:noProof/>
        <w:color w:val="FFFFFF" w:themeColor="background1"/>
        <w:sz w:val="18"/>
        <w:szCs w:val="18"/>
      </w:rPr>
      <w:fldChar w:fldCharType="end"/>
    </w:r>
  </w:p>
  <w:p w:rsidR="003952B0" w:rsidRDefault="00D20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A68" w:rsidRDefault="00D20A68">
      <w:pPr>
        <w:spacing w:after="0" w:line="240" w:lineRule="auto"/>
      </w:pPr>
      <w:r>
        <w:separator/>
      </w:r>
    </w:p>
  </w:footnote>
  <w:footnote w:type="continuationSeparator" w:id="0">
    <w:p w:rsidR="00D20A68" w:rsidRDefault="00D20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862CD"/>
    <w:multiLevelType w:val="hybridMultilevel"/>
    <w:tmpl w:val="3A2887AA"/>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 w15:restartNumberingAfterBreak="0">
    <w:nsid w:val="19626FD6"/>
    <w:multiLevelType w:val="hybridMultilevel"/>
    <w:tmpl w:val="221033E6"/>
    <w:lvl w:ilvl="0" w:tplc="62C46B0A">
      <w:start w:val="1"/>
      <w:numFmt w:val="decimal"/>
      <w:lvlText w:val="%1."/>
      <w:lvlJc w:val="left"/>
      <w:pPr>
        <w:ind w:left="720" w:hanging="360"/>
      </w:pPr>
      <w:rPr>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BF827D8"/>
    <w:multiLevelType w:val="hybridMultilevel"/>
    <w:tmpl w:val="982C53D2"/>
    <w:lvl w:ilvl="0" w:tplc="0409000F">
      <w:start w:val="1"/>
      <w:numFmt w:val="decimal"/>
      <w:lvlText w:val="%1."/>
      <w:lvlJc w:val="left"/>
      <w:pPr>
        <w:ind w:left="786" w:hanging="360"/>
      </w:pPr>
      <w:rPr>
        <w:b w:val="0"/>
        <w:i w:val="0"/>
        <w:color w:val="auto"/>
        <w:sz w:val="18"/>
        <w:szCs w:val="1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2195869"/>
    <w:multiLevelType w:val="hybridMultilevel"/>
    <w:tmpl w:val="8C66A6FA"/>
    <w:lvl w:ilvl="0" w:tplc="958451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DA24DCE"/>
    <w:multiLevelType w:val="hybridMultilevel"/>
    <w:tmpl w:val="7EF60544"/>
    <w:lvl w:ilvl="0" w:tplc="0409000F">
      <w:start w:val="1"/>
      <w:numFmt w:val="decimal"/>
      <w:lvlText w:val="%1."/>
      <w:lvlJc w:val="left"/>
      <w:pPr>
        <w:ind w:left="502" w:hanging="360"/>
      </w:pPr>
      <w:rPr>
        <w:color w:val="auto"/>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5" w15:restartNumberingAfterBreak="0">
    <w:nsid w:val="33BF6804"/>
    <w:multiLevelType w:val="hybridMultilevel"/>
    <w:tmpl w:val="06148E2E"/>
    <w:lvl w:ilvl="0" w:tplc="F42E288C">
      <w:start w:val="1"/>
      <w:numFmt w:val="decimal"/>
      <w:lvlText w:val="%1."/>
      <w:lvlJc w:val="left"/>
      <w:pPr>
        <w:ind w:left="360" w:hanging="360"/>
      </w:pPr>
      <w:rPr>
        <w:rFonts w:hint="default"/>
        <w:b w:val="0"/>
        <w:color w:val="auto"/>
        <w:sz w:val="18"/>
        <w:szCs w:val="1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C666650"/>
    <w:multiLevelType w:val="hybridMultilevel"/>
    <w:tmpl w:val="F0A0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C5D99"/>
    <w:multiLevelType w:val="hybridMultilevel"/>
    <w:tmpl w:val="D9ECD59E"/>
    <w:lvl w:ilvl="0" w:tplc="19702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D10B40"/>
    <w:multiLevelType w:val="hybridMultilevel"/>
    <w:tmpl w:val="6EAC4910"/>
    <w:lvl w:ilvl="0" w:tplc="37AC1BBC">
      <w:start w:val="1"/>
      <w:numFmt w:val="decimal"/>
      <w:lvlText w:val="%1."/>
      <w:lvlJc w:val="left"/>
      <w:pPr>
        <w:ind w:left="502" w:hanging="360"/>
      </w:pPr>
      <w:rPr>
        <w:rFonts w:hint="default"/>
        <w:b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12412"/>
    <w:multiLevelType w:val="multilevel"/>
    <w:tmpl w:val="BDD672C8"/>
    <w:lvl w:ilvl="0">
      <w:start w:val="10"/>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4C3972B5"/>
    <w:multiLevelType w:val="hybridMultilevel"/>
    <w:tmpl w:val="CBC0439C"/>
    <w:lvl w:ilvl="0" w:tplc="8C2C09C0">
      <w:start w:val="1"/>
      <w:numFmt w:val="decimal"/>
      <w:lvlText w:val="%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01610A6"/>
    <w:multiLevelType w:val="hybridMultilevel"/>
    <w:tmpl w:val="5CAEE5AA"/>
    <w:lvl w:ilvl="0" w:tplc="4C8AA7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E6F80"/>
    <w:multiLevelType w:val="hybridMultilevel"/>
    <w:tmpl w:val="AD68EBFA"/>
    <w:lvl w:ilvl="0" w:tplc="0409000F">
      <w:start w:val="1"/>
      <w:numFmt w:val="decimal"/>
      <w:lvlText w:val="%1."/>
      <w:lvlJc w:val="left"/>
      <w:pPr>
        <w:ind w:left="502" w:hanging="360"/>
      </w:pPr>
      <w:rPr>
        <w:color w:val="auto"/>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13" w15:restartNumberingAfterBreak="0">
    <w:nsid w:val="65135091"/>
    <w:multiLevelType w:val="multilevel"/>
    <w:tmpl w:val="0CAEBC04"/>
    <w:styleLink w:val="Style11"/>
    <w:lvl w:ilvl="0">
      <w:start w:val="2"/>
      <w:numFmt w:val="decimal"/>
      <w:lvlText w:val="%1."/>
      <w:lvlJc w:val="left"/>
      <w:pPr>
        <w:ind w:left="360" w:hanging="360"/>
      </w:pPr>
      <w:rPr>
        <w:rFonts w:hint="default"/>
        <w:b/>
        <w:i/>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3780" w:hanging="108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14" w15:restartNumberingAfterBreak="0">
    <w:nsid w:val="7C7E392A"/>
    <w:multiLevelType w:val="hybridMultilevel"/>
    <w:tmpl w:val="5CAEE5AA"/>
    <w:lvl w:ilvl="0" w:tplc="4C8AA7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E62BD"/>
    <w:multiLevelType w:val="hybridMultilevel"/>
    <w:tmpl w:val="3CD4E820"/>
    <w:lvl w:ilvl="0" w:tplc="C114C358">
      <w:start w:val="1"/>
      <w:numFmt w:val="decimal"/>
      <w:lvlText w:val="%1."/>
      <w:lvlJc w:val="left"/>
      <w:pPr>
        <w:ind w:left="720" w:hanging="360"/>
      </w:pPr>
      <w:rPr>
        <w:b w:val="0"/>
        <w:i w:val="0"/>
        <w:color w:val="000000"/>
        <w:sz w:val="18"/>
        <w:szCs w:val="18"/>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num w:numId="1">
    <w:abstractNumId w:val="0"/>
  </w:num>
  <w:num w:numId="2">
    <w:abstractNumId w:val="1"/>
  </w:num>
  <w:num w:numId="3">
    <w:abstractNumId w:val="12"/>
  </w:num>
  <w:num w:numId="4">
    <w:abstractNumId w:val="9"/>
  </w:num>
  <w:num w:numId="5">
    <w:abstractNumId w:val="6"/>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5"/>
  </w:num>
  <w:num w:numId="10">
    <w:abstractNumId w:val="4"/>
  </w:num>
  <w:num w:numId="11">
    <w:abstractNumId w:val="2"/>
  </w:num>
  <w:num w:numId="12">
    <w:abstractNumId w:val="14"/>
  </w:num>
  <w:num w:numId="13">
    <w:abstractNumId w:val="5"/>
  </w:num>
  <w:num w:numId="14">
    <w:abstractNumId w:val="10"/>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9A"/>
    <w:rsid w:val="001F7FF3"/>
    <w:rsid w:val="00393A94"/>
    <w:rsid w:val="004872F6"/>
    <w:rsid w:val="005037CA"/>
    <w:rsid w:val="00BC469A"/>
    <w:rsid w:val="00C1174C"/>
    <w:rsid w:val="00CE3FFB"/>
    <w:rsid w:val="00D20A68"/>
    <w:rsid w:val="00EE5E60"/>
    <w:rsid w:val="00FF4364"/>
  </w:rsids>
  <m:mathPr>
    <m:mathFont m:val="Cambria Math"/>
    <m:brkBin m:val="before"/>
    <m:brkBinSub m:val="--"/>
    <m:smallFrac m:val="0"/>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40196-38CF-46B7-8EAB-ADC2404A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469A"/>
    <w:pPr>
      <w:spacing w:before="480" w:after="0" w:line="276" w:lineRule="auto"/>
      <w:contextualSpacing/>
      <w:outlineLvl w:val="0"/>
    </w:pPr>
    <w:rPr>
      <w:rFonts w:ascii="Cambria" w:eastAsia="Times New Roman" w:hAnsi="Cambria" w:cs="Times New Roman"/>
      <w:b/>
      <w:bCs/>
      <w:sz w:val="28"/>
      <w:szCs w:val="28"/>
      <w:lang w:val="en-US" w:bidi="en-US"/>
    </w:rPr>
  </w:style>
  <w:style w:type="paragraph" w:styleId="Heading2">
    <w:name w:val="heading 2"/>
    <w:basedOn w:val="Normal"/>
    <w:next w:val="Normal"/>
    <w:link w:val="Heading2Char"/>
    <w:uiPriority w:val="9"/>
    <w:unhideWhenUsed/>
    <w:qFormat/>
    <w:rsid w:val="00BC469A"/>
    <w:pPr>
      <w:spacing w:before="200" w:after="0" w:line="276" w:lineRule="auto"/>
      <w:outlineLvl w:val="1"/>
    </w:pPr>
    <w:rPr>
      <w:rFonts w:ascii="Cambria" w:eastAsia="Times New Roman" w:hAnsi="Cambria" w:cs="Times New Roman"/>
      <w:b/>
      <w:bCs/>
      <w:sz w:val="26"/>
      <w:szCs w:val="26"/>
      <w:lang w:val="en-US" w:bidi="en-US"/>
    </w:rPr>
  </w:style>
  <w:style w:type="paragraph" w:styleId="Heading3">
    <w:name w:val="heading 3"/>
    <w:basedOn w:val="Normal"/>
    <w:next w:val="Normal"/>
    <w:link w:val="Heading3Char"/>
    <w:uiPriority w:val="9"/>
    <w:unhideWhenUsed/>
    <w:qFormat/>
    <w:rsid w:val="00BC469A"/>
    <w:pPr>
      <w:spacing w:before="200" w:after="0" w:line="271" w:lineRule="auto"/>
      <w:outlineLvl w:val="2"/>
    </w:pPr>
    <w:rPr>
      <w:rFonts w:ascii="Cambria" w:eastAsia="Times New Roman" w:hAnsi="Cambria" w:cs="Times New Roman"/>
      <w:b/>
      <w:bCs/>
      <w:lang w:val="en-US" w:bidi="en-US"/>
    </w:rPr>
  </w:style>
  <w:style w:type="paragraph" w:styleId="Heading4">
    <w:name w:val="heading 4"/>
    <w:basedOn w:val="Normal"/>
    <w:next w:val="Normal"/>
    <w:link w:val="Heading4Char"/>
    <w:uiPriority w:val="9"/>
    <w:semiHidden/>
    <w:unhideWhenUsed/>
    <w:qFormat/>
    <w:rsid w:val="00BC469A"/>
    <w:pPr>
      <w:spacing w:before="200" w:after="0" w:line="276" w:lineRule="auto"/>
      <w:outlineLvl w:val="3"/>
    </w:pPr>
    <w:rPr>
      <w:rFonts w:ascii="Cambria" w:eastAsia="Times New Roman" w:hAnsi="Cambria" w:cs="Times New Roman"/>
      <w:b/>
      <w:bCs/>
      <w:i/>
      <w:iCs/>
      <w:lang w:val="en-US" w:bidi="en-US"/>
    </w:rPr>
  </w:style>
  <w:style w:type="paragraph" w:styleId="Heading5">
    <w:name w:val="heading 5"/>
    <w:basedOn w:val="Normal"/>
    <w:next w:val="Normal"/>
    <w:link w:val="Heading5Char"/>
    <w:uiPriority w:val="9"/>
    <w:semiHidden/>
    <w:unhideWhenUsed/>
    <w:qFormat/>
    <w:rsid w:val="00BC469A"/>
    <w:pPr>
      <w:spacing w:before="200" w:after="0" w:line="276" w:lineRule="auto"/>
      <w:outlineLvl w:val="4"/>
    </w:pPr>
    <w:rPr>
      <w:rFonts w:ascii="Cambria" w:eastAsia="Times New Roman" w:hAnsi="Cambria" w:cs="Times New Roman"/>
      <w:b/>
      <w:bCs/>
      <w:color w:val="7F7F7F"/>
      <w:lang w:val="en-US" w:bidi="en-US"/>
    </w:rPr>
  </w:style>
  <w:style w:type="paragraph" w:styleId="Heading6">
    <w:name w:val="heading 6"/>
    <w:basedOn w:val="Normal"/>
    <w:next w:val="Normal"/>
    <w:link w:val="Heading6Char"/>
    <w:uiPriority w:val="9"/>
    <w:semiHidden/>
    <w:unhideWhenUsed/>
    <w:qFormat/>
    <w:rsid w:val="00BC469A"/>
    <w:pPr>
      <w:spacing w:after="0" w:line="271" w:lineRule="auto"/>
      <w:outlineLvl w:val="5"/>
    </w:pPr>
    <w:rPr>
      <w:rFonts w:ascii="Cambria" w:eastAsia="Times New Roman" w:hAnsi="Cambria" w:cs="Times New Roman"/>
      <w:b/>
      <w:bCs/>
      <w:i/>
      <w:iCs/>
      <w:color w:val="7F7F7F"/>
      <w:lang w:val="en-US" w:bidi="en-US"/>
    </w:rPr>
  </w:style>
  <w:style w:type="paragraph" w:styleId="Heading7">
    <w:name w:val="heading 7"/>
    <w:basedOn w:val="Normal"/>
    <w:next w:val="Normal"/>
    <w:link w:val="Heading7Char"/>
    <w:uiPriority w:val="9"/>
    <w:semiHidden/>
    <w:unhideWhenUsed/>
    <w:qFormat/>
    <w:rsid w:val="00BC469A"/>
    <w:pPr>
      <w:spacing w:after="0" w:line="276" w:lineRule="auto"/>
      <w:outlineLvl w:val="6"/>
    </w:pPr>
    <w:rPr>
      <w:rFonts w:ascii="Cambria" w:eastAsia="Times New Roman" w:hAnsi="Cambria" w:cs="Times New Roman"/>
      <w:i/>
      <w:iCs/>
      <w:lang w:val="en-US" w:bidi="en-US"/>
    </w:rPr>
  </w:style>
  <w:style w:type="paragraph" w:styleId="Heading8">
    <w:name w:val="heading 8"/>
    <w:basedOn w:val="Normal"/>
    <w:next w:val="Normal"/>
    <w:link w:val="Heading8Char"/>
    <w:uiPriority w:val="9"/>
    <w:semiHidden/>
    <w:unhideWhenUsed/>
    <w:qFormat/>
    <w:rsid w:val="00BC469A"/>
    <w:pPr>
      <w:spacing w:after="0" w:line="276" w:lineRule="auto"/>
      <w:outlineLvl w:val="7"/>
    </w:pPr>
    <w:rPr>
      <w:rFonts w:ascii="Cambria" w:eastAsia="Times New Roman" w:hAnsi="Cambria" w:cs="Times New Roman"/>
      <w:sz w:val="20"/>
      <w:szCs w:val="20"/>
      <w:lang w:val="en-US" w:bidi="en-US"/>
    </w:rPr>
  </w:style>
  <w:style w:type="paragraph" w:styleId="Heading9">
    <w:name w:val="heading 9"/>
    <w:basedOn w:val="Normal"/>
    <w:next w:val="Normal"/>
    <w:link w:val="Heading9Char"/>
    <w:uiPriority w:val="9"/>
    <w:semiHidden/>
    <w:unhideWhenUsed/>
    <w:qFormat/>
    <w:rsid w:val="00BC469A"/>
    <w:pPr>
      <w:spacing w:after="0" w:line="276" w:lineRule="auto"/>
      <w:outlineLvl w:val="8"/>
    </w:pPr>
    <w:rPr>
      <w:rFonts w:ascii="Cambria" w:eastAsia="Times New Roman" w:hAnsi="Cambria" w:cs="Times New Roman"/>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69A"/>
    <w:rPr>
      <w:rFonts w:ascii="Cambria" w:eastAsia="Times New Roman" w:hAnsi="Cambria" w:cs="Times New Roman"/>
      <w:b/>
      <w:bCs/>
      <w:sz w:val="28"/>
      <w:szCs w:val="28"/>
      <w:lang w:val="en-US" w:bidi="en-US"/>
    </w:rPr>
  </w:style>
  <w:style w:type="character" w:customStyle="1" w:styleId="Heading2Char">
    <w:name w:val="Heading 2 Char"/>
    <w:basedOn w:val="DefaultParagraphFont"/>
    <w:link w:val="Heading2"/>
    <w:uiPriority w:val="9"/>
    <w:rsid w:val="00BC469A"/>
    <w:rPr>
      <w:rFonts w:ascii="Cambria" w:eastAsia="Times New Roman" w:hAnsi="Cambria" w:cs="Times New Roman"/>
      <w:b/>
      <w:bCs/>
      <w:sz w:val="26"/>
      <w:szCs w:val="26"/>
      <w:lang w:val="en-US" w:bidi="en-US"/>
    </w:rPr>
  </w:style>
  <w:style w:type="character" w:customStyle="1" w:styleId="Heading3Char">
    <w:name w:val="Heading 3 Char"/>
    <w:basedOn w:val="DefaultParagraphFont"/>
    <w:link w:val="Heading3"/>
    <w:uiPriority w:val="9"/>
    <w:rsid w:val="00BC469A"/>
    <w:rPr>
      <w:rFonts w:ascii="Cambria" w:eastAsia="Times New Roman" w:hAnsi="Cambria" w:cs="Times New Roman"/>
      <w:b/>
      <w:bCs/>
      <w:lang w:val="en-US" w:bidi="en-US"/>
    </w:rPr>
  </w:style>
  <w:style w:type="character" w:customStyle="1" w:styleId="Heading4Char">
    <w:name w:val="Heading 4 Char"/>
    <w:basedOn w:val="DefaultParagraphFont"/>
    <w:link w:val="Heading4"/>
    <w:uiPriority w:val="9"/>
    <w:semiHidden/>
    <w:rsid w:val="00BC469A"/>
    <w:rPr>
      <w:rFonts w:ascii="Cambria" w:eastAsia="Times New Roman" w:hAnsi="Cambria" w:cs="Times New Roman"/>
      <w:b/>
      <w:bCs/>
      <w:i/>
      <w:iCs/>
      <w:lang w:val="en-US" w:bidi="en-US"/>
    </w:rPr>
  </w:style>
  <w:style w:type="character" w:customStyle="1" w:styleId="Heading5Char">
    <w:name w:val="Heading 5 Char"/>
    <w:basedOn w:val="DefaultParagraphFont"/>
    <w:link w:val="Heading5"/>
    <w:uiPriority w:val="9"/>
    <w:semiHidden/>
    <w:rsid w:val="00BC469A"/>
    <w:rPr>
      <w:rFonts w:ascii="Cambria" w:eastAsia="Times New Roman" w:hAnsi="Cambria" w:cs="Times New Roman"/>
      <w:b/>
      <w:bCs/>
      <w:color w:val="7F7F7F"/>
      <w:lang w:val="en-US" w:bidi="en-US"/>
    </w:rPr>
  </w:style>
  <w:style w:type="character" w:customStyle="1" w:styleId="Heading6Char">
    <w:name w:val="Heading 6 Char"/>
    <w:basedOn w:val="DefaultParagraphFont"/>
    <w:link w:val="Heading6"/>
    <w:uiPriority w:val="9"/>
    <w:semiHidden/>
    <w:rsid w:val="00BC469A"/>
    <w:rPr>
      <w:rFonts w:ascii="Cambria" w:eastAsia="Times New Roman" w:hAnsi="Cambria" w:cs="Times New Roman"/>
      <w:b/>
      <w:bCs/>
      <w:i/>
      <w:iCs/>
      <w:color w:val="7F7F7F"/>
      <w:lang w:val="en-US" w:bidi="en-US"/>
    </w:rPr>
  </w:style>
  <w:style w:type="character" w:customStyle="1" w:styleId="Heading7Char">
    <w:name w:val="Heading 7 Char"/>
    <w:basedOn w:val="DefaultParagraphFont"/>
    <w:link w:val="Heading7"/>
    <w:uiPriority w:val="9"/>
    <w:semiHidden/>
    <w:rsid w:val="00BC469A"/>
    <w:rPr>
      <w:rFonts w:ascii="Cambria" w:eastAsia="Times New Roman" w:hAnsi="Cambria" w:cs="Times New Roman"/>
      <w:i/>
      <w:iCs/>
      <w:lang w:val="en-US" w:bidi="en-US"/>
    </w:rPr>
  </w:style>
  <w:style w:type="character" w:customStyle="1" w:styleId="Heading8Char">
    <w:name w:val="Heading 8 Char"/>
    <w:basedOn w:val="DefaultParagraphFont"/>
    <w:link w:val="Heading8"/>
    <w:uiPriority w:val="9"/>
    <w:semiHidden/>
    <w:rsid w:val="00BC469A"/>
    <w:rPr>
      <w:rFonts w:ascii="Cambria" w:eastAsia="Times New Roman" w:hAnsi="Cambria" w:cs="Times New Roman"/>
      <w:sz w:val="20"/>
      <w:szCs w:val="20"/>
      <w:lang w:val="en-US" w:bidi="en-US"/>
    </w:rPr>
  </w:style>
  <w:style w:type="character" w:customStyle="1" w:styleId="Heading9Char">
    <w:name w:val="Heading 9 Char"/>
    <w:basedOn w:val="DefaultParagraphFont"/>
    <w:link w:val="Heading9"/>
    <w:uiPriority w:val="9"/>
    <w:semiHidden/>
    <w:rsid w:val="00BC469A"/>
    <w:rPr>
      <w:rFonts w:ascii="Cambria" w:eastAsia="Times New Roman" w:hAnsi="Cambria" w:cs="Times New Roman"/>
      <w:i/>
      <w:iCs/>
      <w:spacing w:val="5"/>
      <w:sz w:val="20"/>
      <w:szCs w:val="20"/>
      <w:lang w:val="en-US" w:bidi="en-US"/>
    </w:rPr>
  </w:style>
  <w:style w:type="numbering" w:customStyle="1" w:styleId="NoList1">
    <w:name w:val="No List1"/>
    <w:next w:val="NoList"/>
    <w:uiPriority w:val="99"/>
    <w:semiHidden/>
    <w:unhideWhenUsed/>
    <w:rsid w:val="00BC469A"/>
  </w:style>
  <w:style w:type="paragraph" w:styleId="ListParagraph">
    <w:name w:val="List Paragraph"/>
    <w:basedOn w:val="Normal"/>
    <w:link w:val="ListParagraphChar"/>
    <w:uiPriority w:val="34"/>
    <w:qFormat/>
    <w:rsid w:val="00BC469A"/>
    <w:pPr>
      <w:spacing w:after="200" w:line="276" w:lineRule="auto"/>
      <w:ind w:left="720"/>
      <w:contextualSpacing/>
    </w:pPr>
    <w:rPr>
      <w:rFonts w:ascii="Calibri" w:eastAsia="Times New Roman" w:hAnsi="Calibri" w:cs="Times New Roman"/>
      <w:lang w:val="en-US" w:bidi="en-US"/>
    </w:rPr>
  </w:style>
  <w:style w:type="character" w:customStyle="1" w:styleId="ListParagraphChar">
    <w:name w:val="List Paragraph Char"/>
    <w:basedOn w:val="DefaultParagraphFont"/>
    <w:link w:val="ListParagraph"/>
    <w:uiPriority w:val="34"/>
    <w:rsid w:val="00BC469A"/>
    <w:rPr>
      <w:rFonts w:ascii="Calibri" w:eastAsia="Times New Roman" w:hAnsi="Calibri" w:cs="Times New Roman"/>
      <w:lang w:val="en-US" w:bidi="en-US"/>
    </w:rPr>
  </w:style>
  <w:style w:type="paragraph" w:styleId="BalloonText">
    <w:name w:val="Balloon Text"/>
    <w:basedOn w:val="Normal"/>
    <w:link w:val="BalloonTextChar"/>
    <w:uiPriority w:val="99"/>
    <w:semiHidden/>
    <w:unhideWhenUsed/>
    <w:rsid w:val="00BC469A"/>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C469A"/>
    <w:rPr>
      <w:rFonts w:ascii="Segoe UI" w:hAnsi="Segoe UI" w:cs="Segoe UI"/>
      <w:sz w:val="18"/>
      <w:szCs w:val="18"/>
      <w:lang w:val="en-US"/>
    </w:rPr>
  </w:style>
  <w:style w:type="paragraph" w:styleId="Header">
    <w:name w:val="header"/>
    <w:basedOn w:val="Normal"/>
    <w:link w:val="HeaderChar"/>
    <w:uiPriority w:val="99"/>
    <w:unhideWhenUsed/>
    <w:rsid w:val="00BC469A"/>
    <w:pPr>
      <w:tabs>
        <w:tab w:val="center" w:pos="4680"/>
        <w:tab w:val="right" w:pos="9360"/>
      </w:tabs>
      <w:spacing w:after="0" w:line="240" w:lineRule="auto"/>
    </w:pPr>
    <w:rPr>
      <w:rFonts w:ascii="Calibri" w:eastAsia="Times New Roman" w:hAnsi="Calibri" w:cs="Times New Roman"/>
      <w:lang w:val="en-US" w:bidi="en-US"/>
    </w:rPr>
  </w:style>
  <w:style w:type="character" w:customStyle="1" w:styleId="HeaderChar">
    <w:name w:val="Header Char"/>
    <w:basedOn w:val="DefaultParagraphFont"/>
    <w:link w:val="Header"/>
    <w:uiPriority w:val="99"/>
    <w:rsid w:val="00BC469A"/>
    <w:rPr>
      <w:rFonts w:ascii="Calibri" w:eastAsia="Times New Roman" w:hAnsi="Calibri" w:cs="Times New Roman"/>
      <w:lang w:val="en-US" w:bidi="en-US"/>
    </w:rPr>
  </w:style>
  <w:style w:type="paragraph" w:styleId="Footer">
    <w:name w:val="footer"/>
    <w:basedOn w:val="Normal"/>
    <w:link w:val="FooterChar"/>
    <w:uiPriority w:val="99"/>
    <w:unhideWhenUsed/>
    <w:rsid w:val="00BC469A"/>
    <w:pPr>
      <w:tabs>
        <w:tab w:val="center" w:pos="4680"/>
        <w:tab w:val="right" w:pos="9360"/>
      </w:tabs>
      <w:spacing w:after="0" w:line="240" w:lineRule="auto"/>
    </w:pPr>
    <w:rPr>
      <w:rFonts w:ascii="Calibri" w:eastAsia="Times New Roman" w:hAnsi="Calibri" w:cs="Times New Roman"/>
      <w:lang w:val="en-US" w:bidi="en-US"/>
    </w:rPr>
  </w:style>
  <w:style w:type="character" w:customStyle="1" w:styleId="FooterChar">
    <w:name w:val="Footer Char"/>
    <w:basedOn w:val="DefaultParagraphFont"/>
    <w:link w:val="Footer"/>
    <w:uiPriority w:val="99"/>
    <w:rsid w:val="00BC469A"/>
    <w:rPr>
      <w:rFonts w:ascii="Calibri" w:eastAsia="Times New Roman" w:hAnsi="Calibri" w:cs="Times New Roman"/>
      <w:lang w:val="en-US" w:bidi="en-US"/>
    </w:rPr>
  </w:style>
  <w:style w:type="paragraph" w:styleId="BodyText">
    <w:name w:val="Body Text"/>
    <w:basedOn w:val="Normal"/>
    <w:link w:val="BodyTextChar"/>
    <w:rsid w:val="00BC469A"/>
    <w:pPr>
      <w:spacing w:after="0" w:line="240" w:lineRule="auto"/>
      <w:jc w:val="center"/>
    </w:pPr>
    <w:rPr>
      <w:rFonts w:ascii="Arial Mon" w:eastAsia="Times New Roman" w:hAnsi="Arial Mon" w:cs="Times New Roman"/>
      <w:sz w:val="24"/>
      <w:szCs w:val="24"/>
      <w:lang w:val="en-US" w:bidi="en-US"/>
    </w:rPr>
  </w:style>
  <w:style w:type="character" w:customStyle="1" w:styleId="BodyTextChar">
    <w:name w:val="Body Text Char"/>
    <w:basedOn w:val="DefaultParagraphFont"/>
    <w:link w:val="BodyText"/>
    <w:rsid w:val="00BC469A"/>
    <w:rPr>
      <w:rFonts w:ascii="Arial Mon" w:eastAsia="Times New Roman" w:hAnsi="Arial Mon" w:cs="Times New Roman"/>
      <w:sz w:val="24"/>
      <w:szCs w:val="24"/>
      <w:lang w:val="en-US" w:bidi="en-US"/>
    </w:rPr>
  </w:style>
  <w:style w:type="paragraph" w:styleId="BodyTextIndent2">
    <w:name w:val="Body Text Indent 2"/>
    <w:basedOn w:val="Normal"/>
    <w:link w:val="BodyTextIndent2Char"/>
    <w:rsid w:val="00BC469A"/>
    <w:pPr>
      <w:spacing w:after="0" w:line="240" w:lineRule="auto"/>
      <w:ind w:firstLine="720"/>
    </w:pPr>
    <w:rPr>
      <w:rFonts w:ascii="Arial" w:eastAsia="Times New Roman" w:hAnsi="Arial" w:cs="Arial"/>
      <w:sz w:val="24"/>
      <w:szCs w:val="24"/>
      <w:lang w:val="en-US" w:bidi="en-US"/>
    </w:rPr>
  </w:style>
  <w:style w:type="character" w:customStyle="1" w:styleId="BodyTextIndent2Char">
    <w:name w:val="Body Text Indent 2 Char"/>
    <w:basedOn w:val="DefaultParagraphFont"/>
    <w:link w:val="BodyTextIndent2"/>
    <w:rsid w:val="00BC469A"/>
    <w:rPr>
      <w:rFonts w:ascii="Arial" w:eastAsia="Times New Roman" w:hAnsi="Arial" w:cs="Arial"/>
      <w:sz w:val="24"/>
      <w:szCs w:val="24"/>
      <w:lang w:val="en-US" w:bidi="en-US"/>
    </w:rPr>
  </w:style>
  <w:style w:type="paragraph" w:styleId="NoSpacing">
    <w:name w:val="No Spacing"/>
    <w:basedOn w:val="Normal"/>
    <w:link w:val="NoSpacingChar"/>
    <w:uiPriority w:val="1"/>
    <w:qFormat/>
    <w:rsid w:val="00BC469A"/>
    <w:pPr>
      <w:spacing w:after="0" w:line="240" w:lineRule="auto"/>
    </w:pPr>
    <w:rPr>
      <w:rFonts w:ascii="Calibri" w:eastAsia="Times New Roman" w:hAnsi="Calibri" w:cs="Times New Roman"/>
      <w:lang w:val="en-US" w:bidi="en-US"/>
    </w:rPr>
  </w:style>
  <w:style w:type="character" w:customStyle="1" w:styleId="BodyText2Char">
    <w:name w:val="Body Text 2 Char"/>
    <w:basedOn w:val="DefaultParagraphFont"/>
    <w:link w:val="BodyText2"/>
    <w:uiPriority w:val="99"/>
    <w:semiHidden/>
    <w:rsid w:val="00BC469A"/>
    <w:rPr>
      <w:rFonts w:ascii="Calibri" w:eastAsia="Times New Roman" w:hAnsi="Calibri" w:cs="Times New Roman"/>
      <w:lang w:bidi="en-US"/>
    </w:rPr>
  </w:style>
  <w:style w:type="paragraph" w:styleId="BodyText2">
    <w:name w:val="Body Text 2"/>
    <w:basedOn w:val="Normal"/>
    <w:link w:val="BodyText2Char"/>
    <w:uiPriority w:val="99"/>
    <w:semiHidden/>
    <w:unhideWhenUsed/>
    <w:rsid w:val="00BC469A"/>
    <w:pPr>
      <w:spacing w:after="120" w:line="480" w:lineRule="auto"/>
    </w:pPr>
    <w:rPr>
      <w:rFonts w:ascii="Calibri" w:eastAsia="Times New Roman" w:hAnsi="Calibri" w:cs="Times New Roman"/>
      <w:lang w:bidi="en-US"/>
    </w:rPr>
  </w:style>
  <w:style w:type="character" w:customStyle="1" w:styleId="BodyText2Char1">
    <w:name w:val="Body Text 2 Char1"/>
    <w:basedOn w:val="DefaultParagraphFont"/>
    <w:uiPriority w:val="99"/>
    <w:semiHidden/>
    <w:rsid w:val="00BC469A"/>
  </w:style>
  <w:style w:type="character" w:styleId="PageNumber">
    <w:name w:val="page number"/>
    <w:basedOn w:val="DefaultParagraphFont"/>
    <w:rsid w:val="00BC469A"/>
  </w:style>
  <w:style w:type="paragraph" w:styleId="Title">
    <w:name w:val="Title"/>
    <w:basedOn w:val="Normal"/>
    <w:next w:val="Normal"/>
    <w:link w:val="TitleChar"/>
    <w:uiPriority w:val="10"/>
    <w:qFormat/>
    <w:rsid w:val="00BC469A"/>
    <w:pPr>
      <w:pBdr>
        <w:bottom w:val="single" w:sz="4" w:space="1" w:color="auto"/>
      </w:pBdr>
      <w:spacing w:after="200" w:line="240" w:lineRule="auto"/>
      <w:contextualSpacing/>
    </w:pPr>
    <w:rPr>
      <w:rFonts w:ascii="Cambria" w:eastAsia="Times New Roman" w:hAnsi="Cambria" w:cs="Times New Roman"/>
      <w:spacing w:val="5"/>
      <w:sz w:val="52"/>
      <w:szCs w:val="52"/>
      <w:lang w:val="en-US" w:bidi="en-US"/>
    </w:rPr>
  </w:style>
  <w:style w:type="character" w:customStyle="1" w:styleId="TitleChar">
    <w:name w:val="Title Char"/>
    <w:basedOn w:val="DefaultParagraphFont"/>
    <w:link w:val="Title"/>
    <w:uiPriority w:val="10"/>
    <w:rsid w:val="00BC469A"/>
    <w:rPr>
      <w:rFonts w:ascii="Cambria" w:eastAsia="Times New Roman" w:hAnsi="Cambria" w:cs="Times New Roman"/>
      <w:spacing w:val="5"/>
      <w:sz w:val="52"/>
      <w:szCs w:val="52"/>
      <w:lang w:val="en-US" w:bidi="en-US"/>
    </w:rPr>
  </w:style>
  <w:style w:type="paragraph" w:styleId="Subtitle">
    <w:name w:val="Subtitle"/>
    <w:basedOn w:val="Normal"/>
    <w:next w:val="Normal"/>
    <w:link w:val="SubtitleChar"/>
    <w:uiPriority w:val="11"/>
    <w:qFormat/>
    <w:rsid w:val="00BC469A"/>
    <w:pPr>
      <w:spacing w:after="600" w:line="276" w:lineRule="auto"/>
    </w:pPr>
    <w:rPr>
      <w:rFonts w:ascii="Cambria" w:eastAsia="Times New Roman" w:hAnsi="Cambria" w:cs="Times New Roman"/>
      <w:i/>
      <w:iCs/>
      <w:spacing w:val="13"/>
      <w:sz w:val="24"/>
      <w:szCs w:val="24"/>
      <w:lang w:val="en-US" w:bidi="en-US"/>
    </w:rPr>
  </w:style>
  <w:style w:type="character" w:customStyle="1" w:styleId="SubtitleChar">
    <w:name w:val="Subtitle Char"/>
    <w:basedOn w:val="DefaultParagraphFont"/>
    <w:link w:val="Subtitle"/>
    <w:uiPriority w:val="11"/>
    <w:rsid w:val="00BC469A"/>
    <w:rPr>
      <w:rFonts w:ascii="Cambria" w:eastAsia="Times New Roman" w:hAnsi="Cambria" w:cs="Times New Roman"/>
      <w:i/>
      <w:iCs/>
      <w:spacing w:val="13"/>
      <w:sz w:val="24"/>
      <w:szCs w:val="24"/>
      <w:lang w:val="en-US" w:bidi="en-US"/>
    </w:rPr>
  </w:style>
  <w:style w:type="character" w:styleId="Strong">
    <w:name w:val="Strong"/>
    <w:uiPriority w:val="22"/>
    <w:qFormat/>
    <w:rsid w:val="00BC469A"/>
    <w:rPr>
      <w:b/>
      <w:bCs/>
    </w:rPr>
  </w:style>
  <w:style w:type="character" w:styleId="Emphasis">
    <w:name w:val="Emphasis"/>
    <w:uiPriority w:val="20"/>
    <w:qFormat/>
    <w:rsid w:val="00BC469A"/>
    <w:rPr>
      <w:b/>
      <w:bCs/>
      <w:i/>
      <w:iCs/>
      <w:spacing w:val="10"/>
      <w:bdr w:val="none" w:sz="0" w:space="0" w:color="auto"/>
      <w:shd w:val="clear" w:color="auto" w:fill="auto"/>
    </w:rPr>
  </w:style>
  <w:style w:type="paragraph" w:styleId="Quote">
    <w:name w:val="Quote"/>
    <w:basedOn w:val="Normal"/>
    <w:next w:val="Normal"/>
    <w:link w:val="QuoteChar"/>
    <w:uiPriority w:val="29"/>
    <w:qFormat/>
    <w:rsid w:val="00BC469A"/>
    <w:pPr>
      <w:spacing w:before="200" w:after="0" w:line="276" w:lineRule="auto"/>
      <w:ind w:left="360" w:right="360"/>
    </w:pPr>
    <w:rPr>
      <w:rFonts w:ascii="Calibri" w:eastAsia="Times New Roman" w:hAnsi="Calibri" w:cs="Times New Roman"/>
      <w:i/>
      <w:iCs/>
      <w:lang w:val="en-US" w:bidi="en-US"/>
    </w:rPr>
  </w:style>
  <w:style w:type="character" w:customStyle="1" w:styleId="QuoteChar">
    <w:name w:val="Quote Char"/>
    <w:basedOn w:val="DefaultParagraphFont"/>
    <w:link w:val="Quote"/>
    <w:uiPriority w:val="29"/>
    <w:rsid w:val="00BC469A"/>
    <w:rPr>
      <w:rFonts w:ascii="Calibri" w:eastAsia="Times New Roman" w:hAnsi="Calibri" w:cs="Times New Roman"/>
      <w:i/>
      <w:iCs/>
      <w:lang w:val="en-US" w:bidi="en-US"/>
    </w:rPr>
  </w:style>
  <w:style w:type="paragraph" w:styleId="IntenseQuote">
    <w:name w:val="Intense Quote"/>
    <w:basedOn w:val="Normal"/>
    <w:next w:val="Normal"/>
    <w:link w:val="IntenseQuoteChar"/>
    <w:uiPriority w:val="30"/>
    <w:qFormat/>
    <w:rsid w:val="00BC469A"/>
    <w:pPr>
      <w:pBdr>
        <w:bottom w:val="single" w:sz="4" w:space="1" w:color="auto"/>
      </w:pBdr>
      <w:spacing w:before="200" w:after="280" w:line="276" w:lineRule="auto"/>
      <w:ind w:left="1008" w:right="1152"/>
      <w:jc w:val="both"/>
    </w:pPr>
    <w:rPr>
      <w:rFonts w:ascii="Calibri" w:eastAsia="Times New Roman" w:hAnsi="Calibri" w:cs="Times New Roman"/>
      <w:b/>
      <w:bCs/>
      <w:i/>
      <w:iCs/>
      <w:lang w:val="en-US" w:bidi="en-US"/>
    </w:rPr>
  </w:style>
  <w:style w:type="character" w:customStyle="1" w:styleId="IntenseQuoteChar">
    <w:name w:val="Intense Quote Char"/>
    <w:basedOn w:val="DefaultParagraphFont"/>
    <w:link w:val="IntenseQuote"/>
    <w:uiPriority w:val="30"/>
    <w:rsid w:val="00BC469A"/>
    <w:rPr>
      <w:rFonts w:ascii="Calibri" w:eastAsia="Times New Roman" w:hAnsi="Calibri" w:cs="Times New Roman"/>
      <w:b/>
      <w:bCs/>
      <w:i/>
      <w:iCs/>
      <w:lang w:val="en-US" w:bidi="en-US"/>
    </w:rPr>
  </w:style>
  <w:style w:type="character" w:styleId="SubtleEmphasis">
    <w:name w:val="Subtle Emphasis"/>
    <w:uiPriority w:val="19"/>
    <w:qFormat/>
    <w:rsid w:val="00BC469A"/>
    <w:rPr>
      <w:i/>
      <w:iCs/>
    </w:rPr>
  </w:style>
  <w:style w:type="character" w:styleId="IntenseEmphasis">
    <w:name w:val="Intense Emphasis"/>
    <w:uiPriority w:val="21"/>
    <w:qFormat/>
    <w:rsid w:val="00BC469A"/>
    <w:rPr>
      <w:b/>
      <w:bCs/>
    </w:rPr>
  </w:style>
  <w:style w:type="character" w:styleId="SubtleReference">
    <w:name w:val="Subtle Reference"/>
    <w:uiPriority w:val="31"/>
    <w:qFormat/>
    <w:rsid w:val="00BC469A"/>
    <w:rPr>
      <w:smallCaps/>
    </w:rPr>
  </w:style>
  <w:style w:type="character" w:styleId="IntenseReference">
    <w:name w:val="Intense Reference"/>
    <w:uiPriority w:val="32"/>
    <w:qFormat/>
    <w:rsid w:val="00BC469A"/>
    <w:rPr>
      <w:smallCaps/>
      <w:spacing w:val="5"/>
      <w:u w:val="single"/>
    </w:rPr>
  </w:style>
  <w:style w:type="character" w:styleId="BookTitle">
    <w:name w:val="Book Title"/>
    <w:uiPriority w:val="33"/>
    <w:qFormat/>
    <w:rsid w:val="00BC469A"/>
    <w:rPr>
      <w:i/>
      <w:iCs/>
      <w:smallCaps/>
      <w:spacing w:val="5"/>
    </w:rPr>
  </w:style>
  <w:style w:type="paragraph" w:styleId="TOCHeading">
    <w:name w:val="TOC Heading"/>
    <w:basedOn w:val="Heading1"/>
    <w:next w:val="Normal"/>
    <w:uiPriority w:val="39"/>
    <w:semiHidden/>
    <w:unhideWhenUsed/>
    <w:qFormat/>
    <w:rsid w:val="00BC469A"/>
    <w:pPr>
      <w:outlineLvl w:val="9"/>
    </w:pPr>
  </w:style>
  <w:style w:type="paragraph" w:customStyle="1" w:styleId="msghead">
    <w:name w:val="msg_head"/>
    <w:basedOn w:val="Normal"/>
    <w:rsid w:val="00BC46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BC469A"/>
    <w:pPr>
      <w:spacing w:after="0" w:line="240" w:lineRule="auto"/>
      <w:ind w:firstLine="709"/>
      <w:jc w:val="both"/>
    </w:pPr>
    <w:rPr>
      <w:rFonts w:ascii="Arial Mon" w:eastAsia="Batang" w:hAnsi="Arial Mon" w:cs="Times New Roman"/>
      <w:sz w:val="24"/>
      <w:szCs w:val="20"/>
      <w:lang w:val="en-US"/>
    </w:rPr>
  </w:style>
  <w:style w:type="character" w:customStyle="1" w:styleId="BodyTextIndentChar">
    <w:name w:val="Body Text Indent Char"/>
    <w:basedOn w:val="DefaultParagraphFont"/>
    <w:link w:val="BodyTextIndent"/>
    <w:rsid w:val="00BC469A"/>
    <w:rPr>
      <w:rFonts w:ascii="Arial Mon" w:eastAsia="Batang" w:hAnsi="Arial Mon" w:cs="Times New Roman"/>
      <w:sz w:val="24"/>
      <w:szCs w:val="20"/>
      <w:lang w:val="en-US"/>
    </w:rPr>
  </w:style>
  <w:style w:type="character" w:styleId="Hyperlink">
    <w:name w:val="Hyperlink"/>
    <w:uiPriority w:val="99"/>
    <w:unhideWhenUsed/>
    <w:rsid w:val="00BC469A"/>
    <w:rPr>
      <w:color w:val="0000FF"/>
      <w:u w:val="single"/>
    </w:rPr>
  </w:style>
  <w:style w:type="character" w:customStyle="1" w:styleId="apple-converted-space">
    <w:name w:val="apple-converted-space"/>
    <w:rsid w:val="00BC469A"/>
  </w:style>
  <w:style w:type="paragraph" w:customStyle="1" w:styleId="xl86">
    <w:name w:val="xl86"/>
    <w:basedOn w:val="Normal"/>
    <w:rsid w:val="00BC4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7">
    <w:name w:val="xl87"/>
    <w:basedOn w:val="Normal"/>
    <w:rsid w:val="00BC469A"/>
    <w:pPr>
      <w:spacing w:before="100" w:beforeAutospacing="1" w:after="100" w:afterAutospacing="1" w:line="240" w:lineRule="auto"/>
    </w:pPr>
    <w:rPr>
      <w:rFonts w:ascii="Arial" w:eastAsia="Times New Roman" w:hAnsi="Arial" w:cs="Arial"/>
      <w:sz w:val="20"/>
      <w:szCs w:val="20"/>
      <w:lang w:val="en-US"/>
    </w:rPr>
  </w:style>
  <w:style w:type="paragraph" w:customStyle="1" w:styleId="xl88">
    <w:name w:val="xl88"/>
    <w:basedOn w:val="Normal"/>
    <w:rsid w:val="00BC469A"/>
    <w:pPr>
      <w:spacing w:before="100" w:beforeAutospacing="1" w:after="100" w:afterAutospacing="1" w:line="240" w:lineRule="auto"/>
    </w:pPr>
    <w:rPr>
      <w:rFonts w:ascii="Arial" w:eastAsia="Times New Roman" w:hAnsi="Arial" w:cs="Arial"/>
      <w:sz w:val="20"/>
      <w:szCs w:val="20"/>
      <w:lang w:val="en-US"/>
    </w:rPr>
  </w:style>
  <w:style w:type="paragraph" w:customStyle="1" w:styleId="xl89">
    <w:name w:val="xl89"/>
    <w:basedOn w:val="Normal"/>
    <w:rsid w:val="00BC4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90">
    <w:name w:val="xl90"/>
    <w:basedOn w:val="Normal"/>
    <w:rsid w:val="00BC4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Normal"/>
    <w:rsid w:val="00BC4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2">
    <w:name w:val="xl92"/>
    <w:basedOn w:val="Normal"/>
    <w:rsid w:val="00BC4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3">
    <w:name w:val="xl93"/>
    <w:basedOn w:val="Normal"/>
    <w:rsid w:val="00BC4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Normal"/>
    <w:rsid w:val="00BC4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95">
    <w:name w:val="xl95"/>
    <w:basedOn w:val="Normal"/>
    <w:rsid w:val="00BC469A"/>
    <w:pPr>
      <w:pBdr>
        <w:bottom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96">
    <w:name w:val="xl96"/>
    <w:basedOn w:val="Normal"/>
    <w:rsid w:val="00BC46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97">
    <w:name w:val="xl97"/>
    <w:basedOn w:val="Normal"/>
    <w:rsid w:val="00BC46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character" w:customStyle="1" w:styleId="FootnoteTextChar">
    <w:name w:val="Footnote Text Char"/>
    <w:link w:val="FootnoteText"/>
    <w:uiPriority w:val="99"/>
    <w:semiHidden/>
    <w:rsid w:val="00BC469A"/>
  </w:style>
  <w:style w:type="paragraph" w:styleId="FootnoteText">
    <w:name w:val="footnote text"/>
    <w:basedOn w:val="Normal"/>
    <w:link w:val="FootnoteTextChar"/>
    <w:uiPriority w:val="99"/>
    <w:semiHidden/>
    <w:unhideWhenUsed/>
    <w:rsid w:val="00BC469A"/>
    <w:pPr>
      <w:spacing w:after="0" w:line="240" w:lineRule="auto"/>
    </w:pPr>
  </w:style>
  <w:style w:type="character" w:customStyle="1" w:styleId="FootnoteTextChar1">
    <w:name w:val="Footnote Text Char1"/>
    <w:basedOn w:val="DefaultParagraphFont"/>
    <w:uiPriority w:val="99"/>
    <w:semiHidden/>
    <w:rsid w:val="00BC469A"/>
    <w:rPr>
      <w:sz w:val="20"/>
      <w:szCs w:val="20"/>
    </w:rPr>
  </w:style>
  <w:style w:type="character" w:customStyle="1" w:styleId="HeaderChar1">
    <w:name w:val="Header Char1"/>
    <w:basedOn w:val="DefaultParagraphFont"/>
    <w:uiPriority w:val="99"/>
    <w:semiHidden/>
    <w:rsid w:val="00BC469A"/>
    <w:rPr>
      <w:sz w:val="22"/>
      <w:szCs w:val="22"/>
      <w:lang w:val="en-US" w:eastAsia="en-US"/>
    </w:rPr>
  </w:style>
  <w:style w:type="character" w:customStyle="1" w:styleId="FooterChar1">
    <w:name w:val="Footer Char1"/>
    <w:basedOn w:val="DefaultParagraphFont"/>
    <w:uiPriority w:val="99"/>
    <w:semiHidden/>
    <w:rsid w:val="00BC469A"/>
    <w:rPr>
      <w:sz w:val="22"/>
      <w:szCs w:val="22"/>
      <w:lang w:val="en-US" w:eastAsia="en-US"/>
    </w:rPr>
  </w:style>
  <w:style w:type="character" w:customStyle="1" w:styleId="BalloonTextChar1">
    <w:name w:val="Balloon Text Char1"/>
    <w:basedOn w:val="DefaultParagraphFont"/>
    <w:uiPriority w:val="99"/>
    <w:semiHidden/>
    <w:rsid w:val="00BC469A"/>
    <w:rPr>
      <w:rFonts w:ascii="Segoe UI" w:hAnsi="Segoe UI" w:cs="Segoe UI"/>
      <w:sz w:val="18"/>
      <w:szCs w:val="18"/>
      <w:lang w:val="en-US" w:eastAsia="en-US"/>
    </w:rPr>
  </w:style>
  <w:style w:type="character" w:customStyle="1" w:styleId="NoSpacingChar">
    <w:name w:val="No Spacing Char"/>
    <w:link w:val="NoSpacing"/>
    <w:uiPriority w:val="1"/>
    <w:locked/>
    <w:rsid w:val="00BC469A"/>
    <w:rPr>
      <w:rFonts w:ascii="Calibri" w:eastAsia="Times New Roman" w:hAnsi="Calibri" w:cs="Times New Roman"/>
      <w:lang w:val="en-US" w:bidi="en-US"/>
    </w:rPr>
  </w:style>
  <w:style w:type="table" w:styleId="TableGrid">
    <w:name w:val="Table Grid"/>
    <w:basedOn w:val="TableNormal"/>
    <w:uiPriority w:val="59"/>
    <w:rsid w:val="00BC469A"/>
    <w:pPr>
      <w:spacing w:after="0" w:line="240" w:lineRule="auto"/>
    </w:pPr>
    <w:rPr>
      <w:rFonts w:ascii="Calibri" w:eastAsia="Calibri" w:hAnsi="Calibri" w:cs="Times New Roman"/>
      <w:sz w:val="20"/>
      <w:szCs w:val="20"/>
      <w:lang w:eastAsia="mn-M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BC469A"/>
  </w:style>
  <w:style w:type="paragraph" w:styleId="NormalWeb">
    <w:name w:val="Normal (Web)"/>
    <w:basedOn w:val="Normal"/>
    <w:uiPriority w:val="99"/>
    <w:unhideWhenUsed/>
    <w:rsid w:val="00BC469A"/>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CommentReference">
    <w:name w:val="annotation reference"/>
    <w:uiPriority w:val="99"/>
    <w:semiHidden/>
    <w:unhideWhenUsed/>
    <w:rsid w:val="00BC469A"/>
    <w:rPr>
      <w:sz w:val="16"/>
      <w:szCs w:val="16"/>
    </w:rPr>
  </w:style>
  <w:style w:type="paragraph" w:styleId="CommentText">
    <w:name w:val="annotation text"/>
    <w:basedOn w:val="Normal"/>
    <w:link w:val="CommentTextChar"/>
    <w:uiPriority w:val="99"/>
    <w:semiHidden/>
    <w:unhideWhenUsed/>
    <w:rsid w:val="00BC469A"/>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BC469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469A"/>
    <w:rPr>
      <w:b/>
      <w:bCs/>
    </w:rPr>
  </w:style>
  <w:style w:type="character" w:customStyle="1" w:styleId="CommentSubjectChar">
    <w:name w:val="Comment Subject Char"/>
    <w:basedOn w:val="CommentTextChar"/>
    <w:link w:val="CommentSubject"/>
    <w:uiPriority w:val="99"/>
    <w:semiHidden/>
    <w:rsid w:val="00BC469A"/>
    <w:rPr>
      <w:rFonts w:ascii="Calibri" w:eastAsia="Calibri" w:hAnsi="Calibri" w:cs="Times New Roman"/>
      <w:b/>
      <w:bCs/>
      <w:sz w:val="20"/>
      <w:szCs w:val="20"/>
      <w:lang w:val="en-US"/>
    </w:rPr>
  </w:style>
  <w:style w:type="character" w:styleId="FollowedHyperlink">
    <w:name w:val="FollowedHyperlink"/>
    <w:uiPriority w:val="99"/>
    <w:semiHidden/>
    <w:unhideWhenUsed/>
    <w:rsid w:val="00BC469A"/>
    <w:rPr>
      <w:color w:val="954F72"/>
      <w:u w:val="single"/>
    </w:rPr>
  </w:style>
  <w:style w:type="paragraph" w:customStyle="1" w:styleId="font5">
    <w:name w:val="font5"/>
    <w:basedOn w:val="Normal"/>
    <w:rsid w:val="00BC469A"/>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font6">
    <w:name w:val="font6"/>
    <w:basedOn w:val="Normal"/>
    <w:rsid w:val="00BC469A"/>
    <w:pPr>
      <w:spacing w:before="100" w:beforeAutospacing="1" w:after="100" w:afterAutospacing="1" w:line="240" w:lineRule="auto"/>
    </w:pPr>
    <w:rPr>
      <w:rFonts w:ascii="Arial" w:eastAsia="Times New Roman" w:hAnsi="Arial" w:cs="Arial"/>
      <w:b/>
      <w:bCs/>
      <w:color w:val="000000"/>
      <w:sz w:val="18"/>
      <w:szCs w:val="18"/>
      <w:lang w:val="en-US"/>
    </w:rPr>
  </w:style>
  <w:style w:type="paragraph" w:customStyle="1" w:styleId="font7">
    <w:name w:val="font7"/>
    <w:basedOn w:val="Normal"/>
    <w:rsid w:val="00BC469A"/>
    <w:pPr>
      <w:spacing w:before="100" w:beforeAutospacing="1" w:after="100" w:afterAutospacing="1" w:line="240" w:lineRule="auto"/>
    </w:pPr>
    <w:rPr>
      <w:rFonts w:ascii="Times New Roman" w:eastAsia="Times New Roman" w:hAnsi="Times New Roman" w:cs="Times New Roman"/>
      <w:color w:val="000000"/>
      <w:sz w:val="14"/>
      <w:szCs w:val="14"/>
      <w:lang w:val="en-US"/>
    </w:rPr>
  </w:style>
  <w:style w:type="paragraph" w:customStyle="1" w:styleId="xl63">
    <w:name w:val="xl63"/>
    <w:basedOn w:val="Normal"/>
    <w:rsid w:val="00BC469A"/>
    <w:pPr>
      <w:pBdr>
        <w:top w:val="single" w:sz="4" w:space="0" w:color="auto"/>
        <w:left w:val="single" w:sz="4" w:space="0" w:color="auto"/>
        <w:bottom w:val="single" w:sz="4" w:space="0" w:color="auto"/>
        <w:right w:val="single" w:sz="4" w:space="0" w:color="auto"/>
      </w:pBdr>
      <w:shd w:val="clear" w:color="000000" w:fill="9CC2E5"/>
      <w:spacing w:before="100" w:beforeAutospacing="1" w:after="100" w:afterAutospacing="1" w:line="240" w:lineRule="auto"/>
      <w:textAlignment w:val="center"/>
    </w:pPr>
    <w:rPr>
      <w:rFonts w:ascii="Arial" w:eastAsia="Times New Roman" w:hAnsi="Arial" w:cs="Arial"/>
      <w:b/>
      <w:bCs/>
      <w:i/>
      <w:iCs/>
      <w:color w:val="000000"/>
      <w:sz w:val="18"/>
      <w:szCs w:val="18"/>
      <w:lang w:val="en-US"/>
    </w:rPr>
  </w:style>
  <w:style w:type="paragraph" w:customStyle="1" w:styleId="xl64">
    <w:name w:val="xl64"/>
    <w:basedOn w:val="Normal"/>
    <w:rsid w:val="00BC4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val="en-US"/>
    </w:rPr>
  </w:style>
  <w:style w:type="paragraph" w:customStyle="1" w:styleId="xl65">
    <w:name w:val="xl65"/>
    <w:basedOn w:val="Normal"/>
    <w:rsid w:val="00BC4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val="en-US"/>
    </w:rPr>
  </w:style>
  <w:style w:type="paragraph" w:customStyle="1" w:styleId="xl66">
    <w:name w:val="xl66"/>
    <w:basedOn w:val="Normal"/>
    <w:rsid w:val="00BC4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val="en-US"/>
    </w:rPr>
  </w:style>
  <w:style w:type="paragraph" w:customStyle="1" w:styleId="xl67">
    <w:name w:val="xl67"/>
    <w:basedOn w:val="Normal"/>
    <w:rsid w:val="00BC4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val="en-US"/>
    </w:rPr>
  </w:style>
  <w:style w:type="paragraph" w:customStyle="1" w:styleId="xl68">
    <w:name w:val="xl68"/>
    <w:basedOn w:val="Normal"/>
    <w:rsid w:val="00BC4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US"/>
    </w:rPr>
  </w:style>
  <w:style w:type="paragraph" w:customStyle="1" w:styleId="xl69">
    <w:name w:val="xl69"/>
    <w:basedOn w:val="Normal"/>
    <w:rsid w:val="00BC469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b/>
      <w:bCs/>
      <w:color w:val="000000"/>
      <w:sz w:val="18"/>
      <w:szCs w:val="18"/>
      <w:lang w:val="en-US"/>
    </w:rPr>
  </w:style>
  <w:style w:type="paragraph" w:customStyle="1" w:styleId="xl70">
    <w:name w:val="xl70"/>
    <w:basedOn w:val="Normal"/>
    <w:rsid w:val="00BC469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18"/>
      <w:szCs w:val="18"/>
      <w:lang w:val="en-US"/>
    </w:rPr>
  </w:style>
  <w:style w:type="paragraph" w:customStyle="1" w:styleId="xl71">
    <w:name w:val="xl71"/>
    <w:basedOn w:val="Normal"/>
    <w:rsid w:val="00BC469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Calibri" w:eastAsia="Times New Roman" w:hAnsi="Calibri" w:cs="Calibri"/>
      <w:sz w:val="20"/>
      <w:szCs w:val="20"/>
      <w:lang w:val="en-US"/>
    </w:rPr>
  </w:style>
  <w:style w:type="paragraph" w:customStyle="1" w:styleId="xl72">
    <w:name w:val="xl72"/>
    <w:basedOn w:val="Normal"/>
    <w:rsid w:val="00BC4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18"/>
      <w:szCs w:val="18"/>
      <w:lang w:val="en-US"/>
    </w:rPr>
  </w:style>
  <w:style w:type="paragraph" w:customStyle="1" w:styleId="xl73">
    <w:name w:val="xl73"/>
    <w:basedOn w:val="Normal"/>
    <w:rsid w:val="00BC469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w:eastAsia="Times New Roman" w:hAnsi="Arial" w:cs="Arial"/>
      <w:color w:val="000000"/>
      <w:sz w:val="18"/>
      <w:szCs w:val="18"/>
      <w:lang w:val="en-US"/>
    </w:rPr>
  </w:style>
  <w:style w:type="paragraph" w:customStyle="1" w:styleId="xl74">
    <w:name w:val="xl74"/>
    <w:basedOn w:val="Normal"/>
    <w:rsid w:val="00BC4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US"/>
    </w:rPr>
  </w:style>
  <w:style w:type="paragraph" w:customStyle="1" w:styleId="xl75">
    <w:name w:val="xl75"/>
    <w:basedOn w:val="Normal"/>
    <w:rsid w:val="00BC4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C469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18"/>
      <w:szCs w:val="18"/>
      <w:lang w:val="en-US"/>
    </w:rPr>
  </w:style>
  <w:style w:type="paragraph" w:customStyle="1" w:styleId="xl77">
    <w:name w:val="xl77"/>
    <w:basedOn w:val="Normal"/>
    <w:rsid w:val="00BC469A"/>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8"/>
      <w:szCs w:val="18"/>
      <w:lang w:val="en-US"/>
    </w:rPr>
  </w:style>
  <w:style w:type="paragraph" w:customStyle="1" w:styleId="xl78">
    <w:name w:val="xl78"/>
    <w:basedOn w:val="Normal"/>
    <w:rsid w:val="00BC4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val="en-US"/>
    </w:rPr>
  </w:style>
  <w:style w:type="paragraph" w:customStyle="1" w:styleId="xl79">
    <w:name w:val="xl79"/>
    <w:basedOn w:val="Normal"/>
    <w:rsid w:val="00BC469A"/>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240" w:lineRule="auto"/>
      <w:textAlignment w:val="center"/>
    </w:pPr>
    <w:rPr>
      <w:rFonts w:ascii="Arial" w:eastAsia="Times New Roman" w:hAnsi="Arial" w:cs="Arial"/>
      <w:b/>
      <w:bCs/>
      <w:color w:val="000000"/>
      <w:sz w:val="18"/>
      <w:szCs w:val="18"/>
      <w:lang w:val="en-US"/>
    </w:rPr>
  </w:style>
  <w:style w:type="paragraph" w:customStyle="1" w:styleId="xl80">
    <w:name w:val="xl80"/>
    <w:basedOn w:val="Normal"/>
    <w:rsid w:val="00BC469A"/>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240" w:lineRule="auto"/>
      <w:jc w:val="center"/>
      <w:textAlignment w:val="center"/>
    </w:pPr>
    <w:rPr>
      <w:rFonts w:ascii="Arial" w:eastAsia="Times New Roman" w:hAnsi="Arial" w:cs="Arial"/>
      <w:b/>
      <w:bCs/>
      <w:color w:val="000000"/>
      <w:sz w:val="18"/>
      <w:szCs w:val="18"/>
      <w:lang w:val="en-US"/>
    </w:rPr>
  </w:style>
  <w:style w:type="paragraph" w:customStyle="1" w:styleId="xl81">
    <w:name w:val="xl81"/>
    <w:basedOn w:val="Normal"/>
    <w:rsid w:val="00BC469A"/>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240" w:lineRule="auto"/>
      <w:textAlignment w:val="center"/>
    </w:pPr>
    <w:rPr>
      <w:rFonts w:ascii="Arial" w:eastAsia="Times New Roman" w:hAnsi="Arial" w:cs="Arial"/>
      <w:color w:val="000000"/>
      <w:sz w:val="18"/>
      <w:szCs w:val="18"/>
      <w:lang w:val="en-US"/>
    </w:rPr>
  </w:style>
  <w:style w:type="character" w:customStyle="1" w:styleId="highlight">
    <w:name w:val="highlight"/>
    <w:rsid w:val="00BC469A"/>
  </w:style>
  <w:style w:type="numbering" w:customStyle="1" w:styleId="Style11">
    <w:name w:val="Style11"/>
    <w:uiPriority w:val="99"/>
    <w:rsid w:val="00BC469A"/>
    <w:pPr>
      <w:numPr>
        <w:numId w:val="8"/>
      </w:numPr>
    </w:pPr>
  </w:style>
  <w:style w:type="character" w:customStyle="1" w:styleId="Bodytext0">
    <w:name w:val="Body text_"/>
    <w:link w:val="BodyText20"/>
    <w:rsid w:val="00BC469A"/>
    <w:rPr>
      <w:rFonts w:ascii="Arial" w:eastAsia="Arial" w:hAnsi="Arial" w:cs="Arial"/>
      <w:spacing w:val="1"/>
      <w:sz w:val="14"/>
      <w:szCs w:val="14"/>
      <w:shd w:val="clear" w:color="auto" w:fill="FFFFFF"/>
    </w:rPr>
  </w:style>
  <w:style w:type="character" w:customStyle="1" w:styleId="Bodytext85pt">
    <w:name w:val="Body text + 8.5 pt"/>
    <w:aliases w:val="Spacing 0 pt"/>
    <w:rsid w:val="00BC469A"/>
    <w:rPr>
      <w:rFonts w:ascii="Arial" w:eastAsia="Arial" w:hAnsi="Arial" w:cs="Arial"/>
      <w:color w:val="000000"/>
      <w:spacing w:val="3"/>
      <w:w w:val="100"/>
      <w:position w:val="0"/>
      <w:sz w:val="17"/>
      <w:szCs w:val="17"/>
      <w:shd w:val="clear" w:color="auto" w:fill="FFFFFF"/>
      <w:lang w:val="mn-MN" w:eastAsia="mn-MN" w:bidi="mn-MN"/>
    </w:rPr>
  </w:style>
  <w:style w:type="paragraph" w:customStyle="1" w:styleId="BodyText20">
    <w:name w:val="Body Text2"/>
    <w:basedOn w:val="Normal"/>
    <w:link w:val="Bodytext0"/>
    <w:rsid w:val="00BC469A"/>
    <w:pPr>
      <w:widowControl w:val="0"/>
      <w:shd w:val="clear" w:color="auto" w:fill="FFFFFF"/>
      <w:spacing w:after="60" w:line="0" w:lineRule="atLeast"/>
      <w:jc w:val="center"/>
    </w:pPr>
    <w:rPr>
      <w:rFonts w:ascii="Arial" w:eastAsia="Arial" w:hAnsi="Arial" w:cs="Arial"/>
      <w:spacing w:val="1"/>
      <w:sz w:val="14"/>
      <w:szCs w:val="14"/>
    </w:rPr>
  </w:style>
  <w:style w:type="numbering" w:customStyle="1" w:styleId="NoList11">
    <w:name w:val="No List11"/>
    <w:next w:val="NoList"/>
    <w:uiPriority w:val="99"/>
    <w:semiHidden/>
    <w:unhideWhenUsed/>
    <w:rsid w:val="00BC469A"/>
  </w:style>
  <w:style w:type="table" w:customStyle="1" w:styleId="TableGrid1">
    <w:name w:val="Table Grid1"/>
    <w:basedOn w:val="TableNormal"/>
    <w:next w:val="TableGrid"/>
    <w:uiPriority w:val="59"/>
    <w:rsid w:val="00BC469A"/>
    <w:pPr>
      <w:spacing w:after="0" w:line="240" w:lineRule="auto"/>
    </w:pPr>
    <w:rPr>
      <w:rFonts w:ascii="Calibri" w:eastAsia="Calibri" w:hAnsi="Calibri" w:cs="Times New Roman"/>
      <w:sz w:val="20"/>
      <w:szCs w:val="20"/>
      <w:lang w:eastAsia="mn-M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Microsoft account</cp:lastModifiedBy>
  <cp:revision>2</cp:revision>
  <dcterms:created xsi:type="dcterms:W3CDTF">2022-01-17T02:59:00Z</dcterms:created>
  <dcterms:modified xsi:type="dcterms:W3CDTF">2022-01-17T02:59:00Z</dcterms:modified>
</cp:coreProperties>
</file>