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3C" w:rsidRPr="00BC2C78" w:rsidRDefault="00BF253C" w:rsidP="00BF253C">
      <w:pPr>
        <w:tabs>
          <w:tab w:val="left" w:pos="7290"/>
        </w:tabs>
        <w:jc w:val="center"/>
        <w:rPr>
          <w:rFonts w:ascii="Arial" w:eastAsia="Calibri" w:hAnsi="Arial" w:cs="Arial"/>
          <w:noProof/>
          <w:sz w:val="24"/>
          <w:szCs w:val="24"/>
        </w:rPr>
      </w:pPr>
      <w:r w:rsidRPr="00BC2C78">
        <w:rPr>
          <w:rFonts w:ascii="Arial" w:eastAsia="Calibri" w:hAnsi="Arial" w:cs="Arial"/>
          <w:noProof/>
          <w:sz w:val="24"/>
          <w:szCs w:val="24"/>
        </w:rPr>
        <w:t>Шагналд уламжлах тухай</w:t>
      </w:r>
    </w:p>
    <w:p w:rsidR="00BF253C" w:rsidRPr="00BC2C78" w:rsidRDefault="00BF253C" w:rsidP="00BF253C">
      <w:pPr>
        <w:tabs>
          <w:tab w:val="left" w:pos="7290"/>
        </w:tabs>
        <w:ind w:firstLine="720"/>
        <w:jc w:val="both"/>
        <w:rPr>
          <w:rFonts w:ascii="Arial" w:eastAsia="Calibri" w:hAnsi="Arial" w:cs="Arial"/>
          <w:noProof/>
          <w:sz w:val="24"/>
          <w:szCs w:val="24"/>
        </w:rPr>
      </w:pPr>
      <w:r w:rsidRPr="00BC2C78">
        <w:rPr>
          <w:rFonts w:ascii="Arial" w:eastAsia="Calibri" w:hAnsi="Arial" w:cs="Arial"/>
          <w:noProof/>
          <w:sz w:val="24"/>
          <w:szCs w:val="24"/>
        </w:rPr>
        <w:t xml:space="preserve">Монгол Улсын Засаг захиргаа нутаг дэвсгэрийн нэгж, түүний удирдлагын тухай хуулийн 20 дугаар зүйлийн 20.1.8 дахь заалт, </w:t>
      </w:r>
      <w:r w:rsidRPr="00A83501">
        <w:rPr>
          <w:rFonts w:ascii="Arial" w:hAnsi="Arial" w:cs="Arial"/>
          <w:noProof/>
          <w:sz w:val="24"/>
          <w:szCs w:val="24"/>
        </w:rPr>
        <w:t>25 дугаар зүйлийн 25.1 дэх хэс</w:t>
      </w:r>
      <w:r>
        <w:rPr>
          <w:rFonts w:ascii="Arial" w:hAnsi="Arial" w:cs="Arial"/>
          <w:noProof/>
          <w:sz w:val="24"/>
          <w:szCs w:val="24"/>
        </w:rPr>
        <w:t xml:space="preserve">эг, </w:t>
      </w:r>
      <w:r>
        <w:rPr>
          <w:rFonts w:ascii="Arial" w:eastAsia="Calibri" w:hAnsi="Arial" w:cs="Arial"/>
          <w:noProof/>
          <w:sz w:val="24"/>
          <w:szCs w:val="24"/>
        </w:rPr>
        <w:t>Ерөнхийлөгчийн 1999 оны 71 дүгээр зарлиг</w:t>
      </w:r>
      <w:r w:rsidRPr="00BC2C78">
        <w:rPr>
          <w:rFonts w:ascii="Arial" w:eastAsia="Calibri" w:hAnsi="Arial" w:cs="Arial"/>
          <w:noProof/>
          <w:sz w:val="24"/>
          <w:szCs w:val="24"/>
        </w:rPr>
        <w:t xml:space="preserve"> “Монгол Улсын цол хүртээх, одон медалиар шагнах журам”-ыг тус тус үндэслэн ТОГТООХ нь:</w:t>
      </w:r>
      <w:r w:rsidRPr="00BC2C78">
        <w:rPr>
          <w:rFonts w:ascii="Arial" w:eastAsia="Calibri" w:hAnsi="Arial" w:cs="Arial"/>
          <w:noProof/>
          <w:sz w:val="24"/>
          <w:szCs w:val="24"/>
        </w:rPr>
        <w:tab/>
      </w:r>
    </w:p>
    <w:p w:rsidR="00BF253C" w:rsidRPr="00DB3083" w:rsidRDefault="00BF253C" w:rsidP="00BF253C">
      <w:pPr>
        <w:tabs>
          <w:tab w:val="left" w:pos="3544"/>
          <w:tab w:val="left" w:pos="4678"/>
          <w:tab w:val="left" w:pos="7290"/>
        </w:tabs>
        <w:ind w:firstLine="720"/>
        <w:jc w:val="both"/>
        <w:rPr>
          <w:rFonts w:ascii="Arial" w:eastAsia="Calibri" w:hAnsi="Arial" w:cs="Arial"/>
          <w:noProof/>
          <w:sz w:val="24"/>
          <w:szCs w:val="24"/>
          <w:lang w:val="en-US"/>
        </w:rPr>
      </w:pPr>
      <w:r w:rsidRPr="00BC2C78">
        <w:rPr>
          <w:rFonts w:ascii="Arial" w:eastAsia="Calibri" w:hAnsi="Arial" w:cs="Arial"/>
          <w:noProof/>
          <w:sz w:val="24"/>
          <w:szCs w:val="24"/>
        </w:rPr>
        <w:t>1. Улсад олон жил үр бүтээлтэй ажиллаж байгаа зарим хүмүүсийн хөдөлмөр бүтээлийг үнэлж, Төрийн дээд шагнал, цол, одон медалиар шагнуулахаар тодорхойлсон байгууллага, хамт олны саналыг дэмжиж, Нийслэлийн Иргэдийн Төлөөлөгчдийн Хурлын Тэргүүлэгчдэд уламжилсугай. Үүнд:</w:t>
      </w:r>
    </w:p>
    <w:tbl>
      <w:tblPr>
        <w:tblW w:w="9218" w:type="dxa"/>
        <w:tblInd w:w="133" w:type="dxa"/>
        <w:tblLook w:val="04A0" w:firstRow="1" w:lastRow="0" w:firstColumn="1" w:lastColumn="0" w:noHBand="0" w:noVBand="1"/>
      </w:tblPr>
      <w:tblGrid>
        <w:gridCol w:w="718"/>
        <w:gridCol w:w="3539"/>
        <w:gridCol w:w="4961"/>
      </w:tblGrid>
      <w:tr w:rsidR="00BF253C" w:rsidRPr="00BC2C78" w:rsidTr="00705FE5">
        <w:trPr>
          <w:trHeight w:val="476"/>
        </w:trPr>
        <w:tc>
          <w:tcPr>
            <w:tcW w:w="9218" w:type="dxa"/>
            <w:gridSpan w:val="3"/>
            <w:shd w:val="clear" w:color="auto" w:fill="auto"/>
            <w:vAlign w:val="center"/>
          </w:tcPr>
          <w:p w:rsidR="00BF253C" w:rsidRPr="00BC2C78" w:rsidRDefault="00BF253C" w:rsidP="00705FE5">
            <w:pPr>
              <w:jc w:val="center"/>
              <w:rPr>
                <w:rFonts w:ascii="Arial" w:hAnsi="Arial" w:cs="Arial"/>
                <w:b/>
                <w:bCs/>
                <w:sz w:val="24"/>
                <w:szCs w:val="24"/>
              </w:rPr>
            </w:pPr>
            <w:r w:rsidRPr="00BC2C78">
              <w:rPr>
                <w:rFonts w:ascii="Arial" w:hAnsi="Arial" w:cs="Arial"/>
                <w:b/>
                <w:bCs/>
                <w:sz w:val="24"/>
                <w:szCs w:val="24"/>
              </w:rPr>
              <w:t>МОНГОЛ УЛСЫН</w:t>
            </w:r>
            <w:r w:rsidRPr="00820AD3">
              <w:rPr>
                <w:rFonts w:ascii="Arial" w:hAnsi="Arial" w:cs="Arial"/>
                <w:sz w:val="24"/>
                <w:szCs w:val="24"/>
              </w:rPr>
              <w:t xml:space="preserve"> </w:t>
            </w:r>
            <w:r w:rsidRPr="0083443B">
              <w:rPr>
                <w:rFonts w:ascii="Arial" w:hAnsi="Arial" w:cs="Arial"/>
                <w:b/>
                <w:bCs/>
                <w:sz w:val="24"/>
                <w:szCs w:val="24"/>
              </w:rPr>
              <w:t xml:space="preserve">" </w:t>
            </w:r>
            <w:r>
              <w:rPr>
                <w:rFonts w:ascii="Arial" w:hAnsi="Arial" w:cs="Arial"/>
                <w:b/>
                <w:bCs/>
                <w:sz w:val="24"/>
                <w:szCs w:val="24"/>
              </w:rPr>
              <w:t>ХӨДӨЛМӨРИЙН БААТАР ЦОЛ</w:t>
            </w:r>
            <w:r>
              <w:rPr>
                <w:rFonts w:ascii="Arial" w:hAnsi="Arial" w:cs="Arial"/>
                <w:b/>
                <w:noProof/>
                <w:color w:val="000000"/>
                <w:sz w:val="24"/>
                <w:szCs w:val="24"/>
              </w:rPr>
              <w:t>”</w:t>
            </w:r>
            <w:r w:rsidRPr="00BC2C78">
              <w:rPr>
                <w:rFonts w:ascii="Arial" w:hAnsi="Arial" w:cs="Arial"/>
                <w:b/>
                <w:noProof/>
                <w:color w:val="000000"/>
                <w:sz w:val="24"/>
                <w:szCs w:val="24"/>
              </w:rPr>
              <w:t>-ООР:</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Pr="002C6316"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Ламжавын Шагдаррагчаа</w:t>
            </w:r>
          </w:p>
        </w:tc>
        <w:tc>
          <w:tcPr>
            <w:tcW w:w="4961" w:type="dxa"/>
            <w:shd w:val="clear" w:color="auto" w:fill="auto"/>
            <w:vAlign w:val="center"/>
          </w:tcPr>
          <w:p w:rsidR="00BF253C" w:rsidRPr="00920D15" w:rsidRDefault="00BF253C" w:rsidP="00705FE5">
            <w:pPr>
              <w:jc w:val="both"/>
              <w:rPr>
                <w:rFonts w:ascii="Arial" w:hAnsi="Arial" w:cs="Arial"/>
                <w:sz w:val="24"/>
                <w:szCs w:val="24"/>
              </w:rPr>
            </w:pPr>
            <w:r>
              <w:rPr>
                <w:rFonts w:ascii="Arial" w:hAnsi="Arial" w:cs="Arial"/>
                <w:sz w:val="24"/>
                <w:szCs w:val="24"/>
              </w:rPr>
              <w:t>“Барилга корпораци” ХК-ийн Төлөөлөн Удирдах Зөвлөлийн дарга</w:t>
            </w:r>
          </w:p>
        </w:tc>
      </w:tr>
      <w:tr w:rsidR="00BF253C" w:rsidRPr="00BC2C78" w:rsidTr="00705FE5">
        <w:trPr>
          <w:trHeight w:val="476"/>
        </w:trPr>
        <w:tc>
          <w:tcPr>
            <w:tcW w:w="9218" w:type="dxa"/>
            <w:gridSpan w:val="3"/>
            <w:shd w:val="clear" w:color="auto" w:fill="auto"/>
            <w:vAlign w:val="center"/>
          </w:tcPr>
          <w:p w:rsidR="00BF253C" w:rsidRDefault="00BF253C" w:rsidP="00705FE5">
            <w:pPr>
              <w:jc w:val="center"/>
              <w:rPr>
                <w:rFonts w:ascii="Arial" w:hAnsi="Arial" w:cs="Arial"/>
                <w:sz w:val="24"/>
                <w:szCs w:val="24"/>
              </w:rPr>
            </w:pPr>
            <w:r w:rsidRPr="00BC2C78">
              <w:rPr>
                <w:rFonts w:ascii="Arial" w:hAnsi="Arial" w:cs="Arial"/>
                <w:b/>
                <w:bCs/>
                <w:sz w:val="24"/>
                <w:szCs w:val="24"/>
              </w:rPr>
              <w:t>МОНГОЛ УЛСЫН</w:t>
            </w:r>
            <w:r w:rsidRPr="00820AD3">
              <w:rPr>
                <w:rFonts w:ascii="Arial" w:hAnsi="Arial" w:cs="Arial"/>
                <w:sz w:val="24"/>
                <w:szCs w:val="24"/>
              </w:rPr>
              <w:t xml:space="preserve"> </w:t>
            </w:r>
            <w:r w:rsidRPr="0083443B">
              <w:rPr>
                <w:rFonts w:ascii="Arial" w:hAnsi="Arial" w:cs="Arial"/>
                <w:b/>
                <w:bCs/>
                <w:sz w:val="24"/>
                <w:szCs w:val="24"/>
              </w:rPr>
              <w:t xml:space="preserve">" </w:t>
            </w:r>
            <w:r>
              <w:rPr>
                <w:rFonts w:ascii="Arial" w:hAnsi="Arial" w:cs="Arial"/>
                <w:b/>
                <w:bCs/>
                <w:sz w:val="24"/>
                <w:szCs w:val="24"/>
              </w:rPr>
              <w:t>УРЛАГИЙН ГАВЬЯАТ ЗҮТГЭЛТЭН ЦОЛ</w:t>
            </w:r>
            <w:r>
              <w:rPr>
                <w:rFonts w:ascii="Arial" w:hAnsi="Arial" w:cs="Arial"/>
                <w:b/>
                <w:noProof/>
                <w:color w:val="000000"/>
                <w:sz w:val="24"/>
                <w:szCs w:val="24"/>
              </w:rPr>
              <w:t>”</w:t>
            </w:r>
            <w:r w:rsidRPr="00BC2C78">
              <w:rPr>
                <w:rFonts w:ascii="Arial" w:hAnsi="Arial" w:cs="Arial"/>
                <w:b/>
                <w:noProof/>
                <w:color w:val="000000"/>
                <w:sz w:val="24"/>
                <w:szCs w:val="24"/>
              </w:rPr>
              <w:t>-ООР:</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Ёндонжунайн Далх-Очир</w:t>
            </w:r>
          </w:p>
        </w:tc>
        <w:tc>
          <w:tcPr>
            <w:tcW w:w="4961" w:type="dxa"/>
            <w:shd w:val="clear" w:color="auto" w:fill="auto"/>
          </w:tcPr>
          <w:p w:rsidR="00BF253C" w:rsidRDefault="00BF253C" w:rsidP="00705FE5">
            <w:pPr>
              <w:jc w:val="both"/>
              <w:rPr>
                <w:rFonts w:ascii="Arial" w:hAnsi="Arial" w:cs="Arial"/>
                <w:sz w:val="24"/>
                <w:szCs w:val="24"/>
              </w:rPr>
            </w:pPr>
            <w:r>
              <w:rPr>
                <w:rFonts w:ascii="Arial" w:hAnsi="Arial" w:cs="Arial"/>
                <w:sz w:val="24"/>
                <w:szCs w:val="24"/>
              </w:rPr>
              <w:t>“Хөх нар” Монголын контемпорари урлагийн төвийн тэргүүн</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2.</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Чулууны Цогоо</w:t>
            </w:r>
          </w:p>
        </w:tc>
        <w:tc>
          <w:tcPr>
            <w:tcW w:w="4961" w:type="dxa"/>
            <w:shd w:val="clear" w:color="auto" w:fill="auto"/>
          </w:tcPr>
          <w:p w:rsidR="00BF253C" w:rsidRPr="00E671AF" w:rsidRDefault="00BF253C" w:rsidP="00705FE5">
            <w:pPr>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Соёлын төвийн дэргэдэх ахмадын “Дөрвөн цаг” хамтлагийн хөгжимчин</w:t>
            </w:r>
          </w:p>
        </w:tc>
      </w:tr>
      <w:tr w:rsidR="00BF253C" w:rsidRPr="00BC2C78" w:rsidTr="00705FE5">
        <w:trPr>
          <w:trHeight w:val="476"/>
        </w:trPr>
        <w:tc>
          <w:tcPr>
            <w:tcW w:w="9218" w:type="dxa"/>
            <w:gridSpan w:val="3"/>
            <w:shd w:val="clear" w:color="auto" w:fill="auto"/>
            <w:vAlign w:val="center"/>
          </w:tcPr>
          <w:p w:rsidR="00BF253C" w:rsidRPr="00E671AF" w:rsidRDefault="00BF253C" w:rsidP="00705FE5">
            <w:pPr>
              <w:jc w:val="center"/>
              <w:rPr>
                <w:rFonts w:ascii="Arial" w:hAnsi="Arial" w:cs="Arial"/>
                <w:sz w:val="24"/>
                <w:szCs w:val="24"/>
              </w:rPr>
            </w:pPr>
            <w:r w:rsidRPr="00BC2C78">
              <w:rPr>
                <w:rFonts w:ascii="Arial" w:hAnsi="Arial" w:cs="Arial"/>
                <w:b/>
                <w:bCs/>
                <w:sz w:val="24"/>
                <w:szCs w:val="24"/>
              </w:rPr>
              <w:t>МОНГОЛ УЛСЫН</w:t>
            </w:r>
            <w:r w:rsidRPr="00820AD3">
              <w:rPr>
                <w:rFonts w:ascii="Arial" w:hAnsi="Arial" w:cs="Arial"/>
                <w:sz w:val="24"/>
                <w:szCs w:val="24"/>
              </w:rPr>
              <w:t xml:space="preserve"> </w:t>
            </w:r>
            <w:r w:rsidRPr="0083443B">
              <w:rPr>
                <w:rFonts w:ascii="Arial" w:hAnsi="Arial" w:cs="Arial"/>
                <w:b/>
                <w:bCs/>
                <w:sz w:val="24"/>
                <w:szCs w:val="24"/>
              </w:rPr>
              <w:t xml:space="preserve">" </w:t>
            </w:r>
            <w:r>
              <w:rPr>
                <w:rFonts w:ascii="Arial" w:hAnsi="Arial" w:cs="Arial"/>
                <w:b/>
                <w:bCs/>
                <w:sz w:val="24"/>
                <w:szCs w:val="24"/>
              </w:rPr>
              <w:t>СОЁЛЫН ГАВЬЯАТ ЗҮТГЭЛТЭН ЦОЛ</w:t>
            </w:r>
            <w:r>
              <w:rPr>
                <w:rFonts w:ascii="Arial" w:hAnsi="Arial" w:cs="Arial"/>
                <w:b/>
                <w:noProof/>
                <w:color w:val="000000"/>
                <w:sz w:val="24"/>
                <w:szCs w:val="24"/>
              </w:rPr>
              <w:t>”</w:t>
            </w:r>
            <w:r w:rsidRPr="00BC2C78">
              <w:rPr>
                <w:rFonts w:ascii="Arial" w:hAnsi="Arial" w:cs="Arial"/>
                <w:b/>
                <w:noProof/>
                <w:color w:val="000000"/>
                <w:sz w:val="24"/>
                <w:szCs w:val="24"/>
              </w:rPr>
              <w:t>-ООР:</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Татегийн Етекбай</w:t>
            </w:r>
          </w:p>
        </w:tc>
        <w:tc>
          <w:tcPr>
            <w:tcW w:w="4961" w:type="dxa"/>
            <w:shd w:val="clear" w:color="auto" w:fill="auto"/>
            <w:vAlign w:val="center"/>
          </w:tcPr>
          <w:p w:rsidR="00BF253C" w:rsidRPr="00E671AF" w:rsidRDefault="00BF253C" w:rsidP="00705FE5">
            <w:pPr>
              <w:rPr>
                <w:rFonts w:ascii="Arial" w:hAnsi="Arial" w:cs="Arial"/>
                <w:sz w:val="24"/>
                <w:szCs w:val="24"/>
              </w:rPr>
            </w:pPr>
            <w:r>
              <w:rPr>
                <w:rFonts w:ascii="Arial" w:hAnsi="Arial" w:cs="Arial"/>
                <w:sz w:val="24"/>
                <w:szCs w:val="24"/>
              </w:rPr>
              <w:t>“Дастан” ХХК-ийн зөвлөх</w:t>
            </w:r>
          </w:p>
        </w:tc>
      </w:tr>
      <w:tr w:rsidR="00BF253C" w:rsidRPr="00BC2C78" w:rsidTr="00705FE5">
        <w:trPr>
          <w:trHeight w:val="476"/>
        </w:trPr>
        <w:tc>
          <w:tcPr>
            <w:tcW w:w="9218" w:type="dxa"/>
            <w:gridSpan w:val="3"/>
            <w:shd w:val="clear" w:color="auto" w:fill="auto"/>
            <w:vAlign w:val="center"/>
          </w:tcPr>
          <w:p w:rsidR="00BF253C" w:rsidRDefault="00BF253C" w:rsidP="00705FE5">
            <w:pPr>
              <w:jc w:val="center"/>
              <w:rPr>
                <w:rFonts w:ascii="Arial" w:hAnsi="Arial" w:cs="Arial"/>
                <w:sz w:val="24"/>
                <w:szCs w:val="24"/>
              </w:rPr>
            </w:pPr>
            <w:r w:rsidRPr="00BC2C78">
              <w:rPr>
                <w:rFonts w:ascii="Arial" w:hAnsi="Arial" w:cs="Arial"/>
                <w:b/>
                <w:bCs/>
                <w:sz w:val="24"/>
                <w:szCs w:val="24"/>
              </w:rPr>
              <w:t>МОНГОЛ УЛСЫН</w:t>
            </w:r>
            <w:r w:rsidRPr="00820AD3">
              <w:rPr>
                <w:rFonts w:ascii="Arial" w:hAnsi="Arial" w:cs="Arial"/>
                <w:sz w:val="24"/>
                <w:szCs w:val="24"/>
              </w:rPr>
              <w:t xml:space="preserve"> </w:t>
            </w:r>
            <w:r w:rsidRPr="0083443B">
              <w:rPr>
                <w:rFonts w:ascii="Arial" w:hAnsi="Arial" w:cs="Arial"/>
                <w:b/>
                <w:bCs/>
                <w:sz w:val="24"/>
                <w:szCs w:val="24"/>
              </w:rPr>
              <w:t xml:space="preserve">" </w:t>
            </w:r>
            <w:r>
              <w:rPr>
                <w:rFonts w:ascii="Arial" w:hAnsi="Arial" w:cs="Arial"/>
                <w:b/>
                <w:bCs/>
                <w:sz w:val="24"/>
                <w:szCs w:val="24"/>
              </w:rPr>
              <w:t>ХҮНИЙ ГАВЬЯАТ ЭМЧ ЦОЛ</w:t>
            </w:r>
            <w:r>
              <w:rPr>
                <w:rFonts w:ascii="Arial" w:hAnsi="Arial" w:cs="Arial"/>
                <w:b/>
                <w:noProof/>
                <w:color w:val="000000"/>
                <w:sz w:val="24"/>
                <w:szCs w:val="24"/>
              </w:rPr>
              <w:t>”</w:t>
            </w:r>
            <w:r w:rsidRPr="00BC2C78">
              <w:rPr>
                <w:rFonts w:ascii="Arial" w:hAnsi="Arial" w:cs="Arial"/>
                <w:b/>
                <w:noProof/>
                <w:color w:val="000000"/>
                <w:sz w:val="24"/>
                <w:szCs w:val="24"/>
              </w:rPr>
              <w:t>-ООР:</w:t>
            </w:r>
          </w:p>
        </w:tc>
      </w:tr>
      <w:tr w:rsidR="00BF253C" w:rsidRPr="00BC2C78" w:rsidTr="00705FE5">
        <w:trPr>
          <w:trHeight w:val="667"/>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Жамсрангийн Дорж</w:t>
            </w:r>
          </w:p>
        </w:tc>
        <w:tc>
          <w:tcPr>
            <w:tcW w:w="4961" w:type="dxa"/>
            <w:shd w:val="clear" w:color="auto" w:fill="auto"/>
          </w:tcPr>
          <w:p w:rsidR="00BF253C" w:rsidRDefault="00BF253C" w:rsidP="00705FE5">
            <w:pPr>
              <w:jc w:val="both"/>
              <w:rPr>
                <w:rFonts w:ascii="Arial" w:hAnsi="Arial" w:cs="Arial"/>
                <w:sz w:val="24"/>
                <w:szCs w:val="24"/>
              </w:rPr>
            </w:pPr>
            <w:r>
              <w:rPr>
                <w:rFonts w:ascii="Arial" w:hAnsi="Arial" w:cs="Arial"/>
                <w:sz w:val="24"/>
                <w:szCs w:val="24"/>
              </w:rPr>
              <w:t>Эрүүл Аж Төрөх Танин Мэдэхүйн Академийн арга зүйч эмч</w:t>
            </w:r>
          </w:p>
        </w:tc>
      </w:tr>
      <w:tr w:rsidR="00BF253C" w:rsidRPr="00BC2C78" w:rsidTr="00705FE5">
        <w:trPr>
          <w:trHeight w:val="476"/>
        </w:trPr>
        <w:tc>
          <w:tcPr>
            <w:tcW w:w="9218" w:type="dxa"/>
            <w:gridSpan w:val="3"/>
            <w:shd w:val="clear" w:color="auto" w:fill="auto"/>
            <w:vAlign w:val="center"/>
          </w:tcPr>
          <w:p w:rsidR="00BF253C" w:rsidRDefault="00BF253C" w:rsidP="00705FE5">
            <w:pPr>
              <w:jc w:val="center"/>
              <w:rPr>
                <w:rFonts w:ascii="Arial" w:hAnsi="Arial" w:cs="Arial"/>
                <w:sz w:val="24"/>
                <w:szCs w:val="24"/>
              </w:rPr>
            </w:pPr>
            <w:r w:rsidRPr="00BC2C78">
              <w:rPr>
                <w:rFonts w:ascii="Arial" w:hAnsi="Arial" w:cs="Arial"/>
                <w:b/>
                <w:bCs/>
                <w:sz w:val="24"/>
                <w:szCs w:val="24"/>
              </w:rPr>
              <w:t>МОНГОЛ УЛСЫН</w:t>
            </w:r>
            <w:r w:rsidRPr="00820AD3">
              <w:rPr>
                <w:rFonts w:ascii="Arial" w:hAnsi="Arial" w:cs="Arial"/>
                <w:sz w:val="24"/>
                <w:szCs w:val="24"/>
              </w:rPr>
              <w:t xml:space="preserve"> </w:t>
            </w:r>
            <w:r w:rsidRPr="0083443B">
              <w:rPr>
                <w:rFonts w:ascii="Arial" w:hAnsi="Arial" w:cs="Arial"/>
                <w:b/>
                <w:bCs/>
                <w:sz w:val="24"/>
                <w:szCs w:val="24"/>
              </w:rPr>
              <w:t xml:space="preserve">" </w:t>
            </w:r>
            <w:r>
              <w:rPr>
                <w:rFonts w:ascii="Arial" w:hAnsi="Arial" w:cs="Arial"/>
                <w:b/>
                <w:bCs/>
                <w:sz w:val="24"/>
                <w:szCs w:val="24"/>
              </w:rPr>
              <w:t>АЖ ҮЙЛДВЭРИЙН ГАВЬЯАТ АЖИЛТАН ЦОЛ</w:t>
            </w:r>
            <w:r>
              <w:rPr>
                <w:rFonts w:ascii="Arial" w:hAnsi="Arial" w:cs="Arial"/>
                <w:b/>
                <w:noProof/>
                <w:color w:val="000000"/>
                <w:sz w:val="24"/>
                <w:szCs w:val="24"/>
              </w:rPr>
              <w:t>”</w:t>
            </w:r>
            <w:r w:rsidRPr="00BC2C78">
              <w:rPr>
                <w:rFonts w:ascii="Arial" w:hAnsi="Arial" w:cs="Arial"/>
                <w:b/>
                <w:noProof/>
                <w:color w:val="000000"/>
                <w:sz w:val="24"/>
                <w:szCs w:val="24"/>
              </w:rPr>
              <w:t>-ООР:</w:t>
            </w:r>
          </w:p>
        </w:tc>
      </w:tr>
      <w:tr w:rsidR="00BF253C" w:rsidRPr="00BC2C78" w:rsidTr="00705FE5">
        <w:trPr>
          <w:trHeight w:val="476"/>
        </w:trPr>
        <w:tc>
          <w:tcPr>
            <w:tcW w:w="718" w:type="dxa"/>
            <w:shd w:val="clear" w:color="auto" w:fill="auto"/>
            <w:vAlign w:val="center"/>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Цэгмэдийн Бумцэнд</w:t>
            </w:r>
          </w:p>
        </w:tc>
        <w:tc>
          <w:tcPr>
            <w:tcW w:w="4961" w:type="dxa"/>
            <w:shd w:val="clear" w:color="auto" w:fill="auto"/>
            <w:vAlign w:val="center"/>
          </w:tcPr>
          <w:p w:rsidR="00BF253C" w:rsidRDefault="00BF253C" w:rsidP="00705FE5">
            <w:pPr>
              <w:rPr>
                <w:rFonts w:ascii="Arial" w:hAnsi="Arial" w:cs="Arial"/>
                <w:sz w:val="24"/>
                <w:szCs w:val="24"/>
              </w:rPr>
            </w:pPr>
            <w:r>
              <w:rPr>
                <w:rFonts w:ascii="Arial" w:hAnsi="Arial" w:cs="Arial"/>
                <w:sz w:val="24"/>
                <w:szCs w:val="24"/>
              </w:rPr>
              <w:t>“Чиглэл” ХХК-ийн захирал</w:t>
            </w:r>
          </w:p>
        </w:tc>
      </w:tr>
      <w:tr w:rsidR="00BF253C" w:rsidRPr="00BC2C78" w:rsidTr="00705FE5">
        <w:trPr>
          <w:trHeight w:val="476"/>
        </w:trPr>
        <w:tc>
          <w:tcPr>
            <w:tcW w:w="9218" w:type="dxa"/>
            <w:gridSpan w:val="3"/>
            <w:shd w:val="clear" w:color="auto" w:fill="auto"/>
            <w:vAlign w:val="center"/>
          </w:tcPr>
          <w:p w:rsidR="00BF253C" w:rsidRDefault="00BF253C" w:rsidP="00705FE5">
            <w:pPr>
              <w:jc w:val="center"/>
              <w:rPr>
                <w:rFonts w:ascii="Arial" w:hAnsi="Arial" w:cs="Arial"/>
                <w:sz w:val="24"/>
                <w:szCs w:val="24"/>
              </w:rPr>
            </w:pPr>
            <w:r w:rsidRPr="00BC2C78">
              <w:rPr>
                <w:rFonts w:ascii="Arial" w:hAnsi="Arial" w:cs="Arial"/>
                <w:b/>
                <w:noProof/>
                <w:color w:val="000000"/>
                <w:sz w:val="24"/>
                <w:szCs w:val="24"/>
              </w:rPr>
              <w:t>“</w:t>
            </w:r>
            <w:r>
              <w:rPr>
                <w:rFonts w:ascii="Arial" w:hAnsi="Arial" w:cs="Arial"/>
                <w:b/>
                <w:noProof/>
                <w:color w:val="000000"/>
                <w:sz w:val="24"/>
                <w:szCs w:val="24"/>
              </w:rPr>
              <w:t>ХӨДӨЛМӨРИЙН ГАВЬЯАНЫ УЛААН ТУГИЙН</w:t>
            </w:r>
            <w:r w:rsidRPr="00BC2C78">
              <w:rPr>
                <w:rFonts w:ascii="Arial" w:hAnsi="Arial" w:cs="Arial"/>
                <w:b/>
                <w:noProof/>
                <w:color w:val="000000"/>
                <w:sz w:val="24"/>
                <w:szCs w:val="24"/>
              </w:rPr>
              <w:t xml:space="preserve"> ОДОН”-ООР</w:t>
            </w:r>
            <w:r>
              <w:rPr>
                <w:rFonts w:ascii="Arial" w:hAnsi="Arial" w:cs="Arial"/>
                <w:b/>
                <w:noProof/>
                <w:color w:val="000000"/>
                <w:sz w:val="24"/>
                <w:szCs w:val="24"/>
              </w:rPr>
              <w:t>:</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Мижиддоржийн Бадамцэцэг</w:t>
            </w:r>
          </w:p>
        </w:tc>
        <w:tc>
          <w:tcPr>
            <w:tcW w:w="4961" w:type="dxa"/>
            <w:shd w:val="clear" w:color="auto" w:fill="auto"/>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Мэргэжлийн хяналтын газрын ахмад ажилтан</w:t>
            </w:r>
          </w:p>
          <w:p w:rsidR="00BF253C" w:rsidRDefault="00BF253C" w:rsidP="00705FE5">
            <w:pPr>
              <w:spacing w:after="0" w:line="240" w:lineRule="auto"/>
              <w:jc w:val="both"/>
              <w:rPr>
                <w:rFonts w:ascii="Arial" w:hAnsi="Arial" w:cs="Arial"/>
                <w:sz w:val="24"/>
                <w:szCs w:val="24"/>
              </w:rPr>
            </w:pPr>
          </w:p>
        </w:tc>
      </w:tr>
      <w:tr w:rsidR="00BF253C" w:rsidRPr="00BC2C78" w:rsidTr="00705FE5">
        <w:trPr>
          <w:trHeight w:val="1017"/>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2.</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Равдангийн Тунгалаг</w:t>
            </w:r>
          </w:p>
        </w:tc>
        <w:tc>
          <w:tcPr>
            <w:tcW w:w="4961" w:type="dxa"/>
            <w:shd w:val="clear" w:color="auto" w:fill="auto"/>
          </w:tcPr>
          <w:p w:rsidR="00BF253C" w:rsidRDefault="00BF253C" w:rsidP="00705FE5">
            <w:pPr>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Соёлын төвийн дэргэдэх ахмадын “Дөрвөн цаг” хамтлагийн ахлагч</w:t>
            </w:r>
          </w:p>
        </w:tc>
      </w:tr>
      <w:tr w:rsidR="00BF253C" w:rsidRPr="00BC2C78" w:rsidTr="00705FE5">
        <w:trPr>
          <w:trHeight w:val="521"/>
        </w:trPr>
        <w:tc>
          <w:tcPr>
            <w:tcW w:w="9218" w:type="dxa"/>
            <w:gridSpan w:val="3"/>
            <w:shd w:val="clear" w:color="auto" w:fill="auto"/>
            <w:vAlign w:val="center"/>
          </w:tcPr>
          <w:p w:rsidR="00BF253C" w:rsidRPr="00BC2C78" w:rsidRDefault="00BF253C" w:rsidP="00705FE5">
            <w:pPr>
              <w:spacing w:line="240" w:lineRule="auto"/>
              <w:jc w:val="center"/>
              <w:rPr>
                <w:rFonts w:ascii="Arial" w:hAnsi="Arial" w:cs="Arial"/>
                <w:b/>
                <w:noProof/>
                <w:color w:val="000000"/>
                <w:sz w:val="24"/>
                <w:szCs w:val="24"/>
              </w:rPr>
            </w:pPr>
            <w:r w:rsidRPr="00BC2C78">
              <w:rPr>
                <w:rFonts w:ascii="Arial" w:hAnsi="Arial" w:cs="Arial"/>
                <w:b/>
                <w:noProof/>
                <w:color w:val="000000"/>
                <w:sz w:val="24"/>
                <w:szCs w:val="24"/>
              </w:rPr>
              <w:t>“АЛТАН ГАДАС ОДОН”-ООР</w:t>
            </w:r>
            <w:r>
              <w:rPr>
                <w:rFonts w:ascii="Arial" w:hAnsi="Arial" w:cs="Arial"/>
                <w:b/>
                <w:noProof/>
                <w:color w:val="000000"/>
                <w:sz w:val="24"/>
                <w:szCs w:val="24"/>
              </w:rPr>
              <w:t>:</w:t>
            </w: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sidRPr="00BC2C78">
              <w:rPr>
                <w:rFonts w:ascii="Arial" w:hAnsi="Arial" w:cs="Arial"/>
                <w:noProof/>
                <w:color w:val="000000"/>
                <w:sz w:val="24"/>
                <w:szCs w:val="24"/>
              </w:rPr>
              <w:t>1.</w:t>
            </w:r>
          </w:p>
        </w:tc>
        <w:tc>
          <w:tcPr>
            <w:tcW w:w="3539" w:type="dxa"/>
            <w:shd w:val="clear" w:color="auto" w:fill="FFFFFF" w:themeFill="background1"/>
          </w:tcPr>
          <w:p w:rsidR="00BF253C" w:rsidRPr="00F22598"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Галсангийн Баттөгс</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Мэргэжлийн хяналтын газрын ахмад ажилтан</w:t>
            </w:r>
          </w:p>
          <w:p w:rsidR="00BF253C" w:rsidRPr="00BC2C78" w:rsidRDefault="00BF253C" w:rsidP="00705FE5">
            <w:pPr>
              <w:spacing w:after="0" w:line="240" w:lineRule="auto"/>
              <w:jc w:val="both"/>
              <w:rPr>
                <w:rFonts w:ascii="Arial" w:hAnsi="Arial" w:cs="Arial"/>
                <w:color w:val="000000"/>
                <w:sz w:val="24"/>
                <w:szCs w:val="24"/>
                <w:lang w:val="en-US"/>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lastRenderedPageBreak/>
              <w:t>2.</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Дондивын Бямбаа</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даргын туслах</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3.</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Няндагийн Лозвоо</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Соёлын төвийн дэргэдэх ахмадын “Дөрвөн цаг” хамтлагийн хөгжимчин</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4.</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Ламжавын Нэргүй</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Соёлын төвийн дэргэдэх ахмадын “Дөрвөн цаг” хамтлагийн хөгжимчин</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5.</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Дэмбэрэлийн Сарантуяа</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үйлчлэгч</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6.</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Шагдарын Саранчимэг</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тооцооны Нягтлан бодогч</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7.</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Бөөрөнхийн Тэгшжаргал</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Ерөнхий боловсролын 17 дугаар сургуулийн эмч</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8.</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Жанцанхорлоогийн</w:t>
            </w:r>
          </w:p>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Цогт-Оюун</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үйлчлэгч</w:t>
            </w:r>
          </w:p>
        </w:tc>
      </w:tr>
      <w:tr w:rsidR="00BF253C" w:rsidRPr="00BC2C78" w:rsidTr="00705FE5">
        <w:trPr>
          <w:trHeight w:val="476"/>
        </w:trPr>
        <w:tc>
          <w:tcPr>
            <w:tcW w:w="9218" w:type="dxa"/>
            <w:gridSpan w:val="3"/>
            <w:shd w:val="clear" w:color="auto" w:fill="auto"/>
            <w:vAlign w:val="center"/>
          </w:tcPr>
          <w:p w:rsidR="00BF253C" w:rsidRDefault="00BF253C" w:rsidP="00705FE5">
            <w:pPr>
              <w:spacing w:after="0" w:line="240" w:lineRule="auto"/>
              <w:jc w:val="center"/>
              <w:rPr>
                <w:rFonts w:ascii="Arial" w:hAnsi="Arial" w:cs="Arial"/>
                <w:sz w:val="24"/>
                <w:szCs w:val="24"/>
              </w:rPr>
            </w:pPr>
            <w:r w:rsidRPr="00BC2C78">
              <w:rPr>
                <w:rFonts w:ascii="Arial" w:hAnsi="Arial" w:cs="Arial"/>
                <w:b/>
                <w:noProof/>
                <w:color w:val="000000"/>
                <w:sz w:val="24"/>
                <w:szCs w:val="24"/>
              </w:rPr>
              <w:t>“</w:t>
            </w:r>
            <w:r>
              <w:rPr>
                <w:rFonts w:ascii="Arial" w:hAnsi="Arial" w:cs="Arial"/>
                <w:b/>
                <w:noProof/>
                <w:color w:val="000000"/>
                <w:sz w:val="24"/>
                <w:szCs w:val="24"/>
              </w:rPr>
              <w:t>ЦЭРГИЙН ГАВЬЯАНЫ</w:t>
            </w:r>
            <w:r w:rsidRPr="00BC2C78">
              <w:rPr>
                <w:rFonts w:ascii="Arial" w:hAnsi="Arial" w:cs="Arial"/>
                <w:b/>
                <w:noProof/>
                <w:color w:val="000000"/>
                <w:sz w:val="24"/>
                <w:szCs w:val="24"/>
              </w:rPr>
              <w:t xml:space="preserve"> ОДОН”-ООР</w:t>
            </w:r>
            <w:r>
              <w:rPr>
                <w:rFonts w:ascii="Arial" w:hAnsi="Arial" w:cs="Arial"/>
                <w:b/>
                <w:noProof/>
                <w:color w:val="000000"/>
                <w:sz w:val="24"/>
                <w:szCs w:val="24"/>
              </w:rPr>
              <w:t>:</w:t>
            </w: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Санжмятавын Амгалан</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Цагдаагийн газрын ахмад ажилтан</w:t>
            </w:r>
          </w:p>
          <w:p w:rsidR="00BF253C"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2.</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Гэндэнгийн Балдандорж</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Цагдаагийн газрын ахмад ажилтан</w:t>
            </w:r>
          </w:p>
          <w:p w:rsidR="00BF253C" w:rsidRDefault="00BF253C" w:rsidP="00705FE5">
            <w:pPr>
              <w:spacing w:after="0" w:line="240" w:lineRule="auto"/>
              <w:jc w:val="both"/>
              <w:rPr>
                <w:rFonts w:ascii="Arial" w:hAnsi="Arial" w:cs="Arial"/>
                <w:sz w:val="24"/>
                <w:szCs w:val="24"/>
              </w:rPr>
            </w:pPr>
          </w:p>
        </w:tc>
      </w:tr>
      <w:tr w:rsidR="00BF253C" w:rsidRPr="00BC2C78" w:rsidTr="00705FE5">
        <w:trPr>
          <w:trHeight w:val="476"/>
        </w:trPr>
        <w:tc>
          <w:tcPr>
            <w:tcW w:w="718" w:type="dxa"/>
            <w:shd w:val="clear" w:color="auto" w:fill="auto"/>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3.</w:t>
            </w:r>
          </w:p>
        </w:tc>
        <w:tc>
          <w:tcPr>
            <w:tcW w:w="3539" w:type="dxa"/>
            <w:shd w:val="clear" w:color="auto" w:fill="FFFFFF" w:themeFill="background1"/>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Баасангийн Энхтайван</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Цагдаагийн газрын ахмад ажилтан</w:t>
            </w:r>
          </w:p>
        </w:tc>
      </w:tr>
      <w:tr w:rsidR="00BF253C" w:rsidRPr="00BC2C78" w:rsidTr="00705FE5">
        <w:trPr>
          <w:trHeight w:val="471"/>
        </w:trPr>
        <w:tc>
          <w:tcPr>
            <w:tcW w:w="9218" w:type="dxa"/>
            <w:gridSpan w:val="3"/>
            <w:shd w:val="clear" w:color="auto" w:fill="auto"/>
            <w:noWrap/>
            <w:vAlign w:val="center"/>
          </w:tcPr>
          <w:p w:rsidR="00BF253C" w:rsidRPr="00BC2C78" w:rsidRDefault="00BF253C" w:rsidP="00705FE5">
            <w:pPr>
              <w:spacing w:line="240" w:lineRule="auto"/>
              <w:jc w:val="center"/>
              <w:rPr>
                <w:rFonts w:ascii="Arial" w:hAnsi="Arial" w:cs="Arial"/>
                <w:b/>
                <w:noProof/>
                <w:color w:val="000000"/>
                <w:sz w:val="24"/>
                <w:szCs w:val="24"/>
              </w:rPr>
            </w:pPr>
            <w:r>
              <w:rPr>
                <w:rFonts w:ascii="Arial" w:hAnsi="Arial" w:cs="Arial"/>
                <w:b/>
                <w:noProof/>
                <w:color w:val="000000"/>
                <w:sz w:val="24"/>
                <w:szCs w:val="24"/>
              </w:rPr>
              <w:t>“ХӨДӨЛМӨРИЙН ХҮНДЭТ МЕДИАЛ”-ИАР:</w:t>
            </w:r>
          </w:p>
        </w:tc>
      </w:tr>
      <w:tr w:rsidR="00BF253C" w:rsidRPr="00BC2C78" w:rsidTr="00705FE5">
        <w:trPr>
          <w:trHeight w:val="750"/>
        </w:trPr>
        <w:tc>
          <w:tcPr>
            <w:tcW w:w="718" w:type="dxa"/>
            <w:shd w:val="clear" w:color="auto" w:fill="auto"/>
            <w:noWrap/>
          </w:tcPr>
          <w:p w:rsidR="00BF253C" w:rsidRPr="00BC2C78" w:rsidRDefault="00BF253C" w:rsidP="00705FE5">
            <w:pPr>
              <w:spacing w:line="240" w:lineRule="auto"/>
              <w:jc w:val="center"/>
              <w:rPr>
                <w:rFonts w:ascii="Arial" w:hAnsi="Arial" w:cs="Arial"/>
                <w:noProof/>
                <w:color w:val="000000"/>
                <w:sz w:val="24"/>
                <w:szCs w:val="24"/>
              </w:rPr>
            </w:pPr>
            <w:r w:rsidRPr="00BC2C78">
              <w:rPr>
                <w:rFonts w:ascii="Arial" w:hAnsi="Arial" w:cs="Arial"/>
                <w:noProof/>
                <w:color w:val="000000"/>
                <w:sz w:val="24"/>
                <w:szCs w:val="24"/>
              </w:rPr>
              <w:t>1.</w:t>
            </w:r>
          </w:p>
        </w:tc>
        <w:tc>
          <w:tcPr>
            <w:tcW w:w="3539" w:type="dxa"/>
            <w:shd w:val="clear" w:color="auto" w:fill="auto"/>
          </w:tcPr>
          <w:p w:rsidR="00BF253C" w:rsidRPr="00C112C7"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Баянмөнхийн Амгалан</w:t>
            </w:r>
          </w:p>
        </w:tc>
        <w:tc>
          <w:tcPr>
            <w:tcW w:w="4961" w:type="dxa"/>
            <w:shd w:val="clear" w:color="auto" w:fill="auto"/>
            <w:vAlign w:val="center"/>
          </w:tcPr>
          <w:p w:rsidR="00BF253C" w:rsidRPr="00AE620B"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Ерөнхий нягтлан бодогч</w:t>
            </w:r>
          </w:p>
        </w:tc>
      </w:tr>
      <w:tr w:rsidR="00BF253C" w:rsidRPr="00BC2C78" w:rsidTr="00705FE5">
        <w:trPr>
          <w:trHeight w:val="567"/>
        </w:trPr>
        <w:tc>
          <w:tcPr>
            <w:tcW w:w="718" w:type="dxa"/>
            <w:shd w:val="clear" w:color="auto" w:fill="auto"/>
            <w:noWrap/>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2.</w:t>
            </w:r>
          </w:p>
        </w:tc>
        <w:tc>
          <w:tcPr>
            <w:tcW w:w="3539" w:type="dxa"/>
            <w:shd w:val="clear" w:color="auto" w:fill="auto"/>
          </w:tcPr>
          <w:p w:rsidR="00BF253C" w:rsidRPr="006A21FF"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Намбарын Ариунсарнай</w:t>
            </w:r>
          </w:p>
        </w:tc>
        <w:tc>
          <w:tcPr>
            <w:tcW w:w="4961" w:type="dxa"/>
            <w:shd w:val="clear" w:color="auto" w:fill="auto"/>
            <w:vAlign w:val="center"/>
          </w:tcPr>
          <w:p w:rsidR="00BF253C" w:rsidRPr="00920D15"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Цагаатгал, шашин сүм хийдийн харилцаа хариуцсан ажилтан</w:t>
            </w:r>
          </w:p>
        </w:tc>
      </w:tr>
      <w:tr w:rsidR="00BF253C" w:rsidRPr="00BC2C78" w:rsidTr="00705FE5">
        <w:trPr>
          <w:trHeight w:val="750"/>
        </w:trPr>
        <w:tc>
          <w:tcPr>
            <w:tcW w:w="718" w:type="dxa"/>
            <w:shd w:val="clear" w:color="auto" w:fill="auto"/>
            <w:noWrap/>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3.</w:t>
            </w:r>
          </w:p>
        </w:tc>
        <w:tc>
          <w:tcPr>
            <w:tcW w:w="3539" w:type="dxa"/>
            <w:shd w:val="clear" w:color="auto" w:fill="auto"/>
          </w:tcPr>
          <w:p w:rsidR="00BF253C" w:rsidRPr="00C112C7"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Лут-Очирын Ариунзаяа</w:t>
            </w:r>
          </w:p>
        </w:tc>
        <w:tc>
          <w:tcPr>
            <w:tcW w:w="4961" w:type="dxa"/>
            <w:shd w:val="clear" w:color="auto" w:fill="auto"/>
            <w:vAlign w:val="center"/>
          </w:tcPr>
          <w:p w:rsidR="00BF253C" w:rsidRPr="00986CA7"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Хүний нөөц, шагнал хариуцсан ажилтан</w:t>
            </w: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4.</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Дамдинжамцын Бэлгүүн</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Хууль, эрх зүйн хэлтсийн дарга</w:t>
            </w:r>
          </w:p>
          <w:p w:rsidR="00BF253C" w:rsidRPr="00C112C7" w:rsidRDefault="00BF253C" w:rsidP="00705FE5">
            <w:pPr>
              <w:spacing w:after="0" w:line="240" w:lineRule="auto"/>
              <w:jc w:val="both"/>
              <w:rPr>
                <w:rFonts w:ascii="Arial" w:hAnsi="Arial" w:cs="Arial"/>
                <w:color w:val="000000"/>
                <w:sz w:val="24"/>
                <w:szCs w:val="24"/>
              </w:rPr>
            </w:pP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5.</w:t>
            </w:r>
          </w:p>
        </w:tc>
        <w:tc>
          <w:tcPr>
            <w:tcW w:w="3539" w:type="dxa"/>
            <w:shd w:val="clear" w:color="auto" w:fill="auto"/>
          </w:tcPr>
          <w:p w:rsidR="00BF253C" w:rsidRPr="006A21FF" w:rsidRDefault="00BF253C" w:rsidP="00705FE5">
            <w:pPr>
              <w:spacing w:after="0" w:line="240" w:lineRule="auto"/>
              <w:jc w:val="center"/>
              <w:rPr>
                <w:rFonts w:ascii="Arial" w:hAnsi="Arial" w:cs="Arial"/>
                <w:color w:val="000000"/>
                <w:sz w:val="24"/>
                <w:szCs w:val="24"/>
              </w:rPr>
            </w:pPr>
            <w:r>
              <w:rPr>
                <w:rFonts w:ascii="Arial" w:hAnsi="Arial" w:cs="Arial"/>
                <w:color w:val="000000"/>
                <w:sz w:val="24"/>
                <w:szCs w:val="24"/>
              </w:rPr>
              <w:t>Мягмарсүрэнгийн Бямбазаяа</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 xml:space="preserve">ийслэлийн Чингэлтэй дүүргийн Иргэдийн Төлөөлөгчдийн Хурлын Ажлын албаны </w:t>
            </w:r>
            <w:r>
              <w:rPr>
                <w:rFonts w:ascii="Arial" w:hAnsi="Arial" w:cs="Arial"/>
                <w:sz w:val="24"/>
                <w:szCs w:val="24"/>
              </w:rPr>
              <w:lastRenderedPageBreak/>
              <w:t>Гэмт хэргээс, урьдчилан сэргийлэх ажлыг зохицуулах салбар зөвлөлийн ажилтан</w:t>
            </w:r>
          </w:p>
          <w:p w:rsidR="00BF253C" w:rsidRPr="006A21FF" w:rsidRDefault="00BF253C" w:rsidP="00705FE5">
            <w:pPr>
              <w:spacing w:after="0" w:line="240" w:lineRule="auto"/>
              <w:jc w:val="both"/>
              <w:rPr>
                <w:rFonts w:ascii="Arial" w:hAnsi="Arial" w:cs="Arial"/>
                <w:color w:val="000000"/>
                <w:sz w:val="24"/>
                <w:szCs w:val="24"/>
              </w:rPr>
            </w:pP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lastRenderedPageBreak/>
              <w:t>6.</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Лхагваагийн Төгөлдөр</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Агентлаг хариуцсан ахлах нягтлан бодогч</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719"/>
        </w:trPr>
        <w:tc>
          <w:tcPr>
            <w:tcW w:w="718" w:type="dxa"/>
            <w:shd w:val="clear" w:color="auto" w:fill="auto"/>
            <w:noWrap/>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7.</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Ганбаатарын Ундрал</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Захиргаа, зохион байгуулалтын хэлтсийн дарга</w:t>
            </w:r>
          </w:p>
          <w:p w:rsidR="00BF253C" w:rsidRDefault="00BF253C" w:rsidP="00705FE5">
            <w:pPr>
              <w:spacing w:after="0" w:line="240" w:lineRule="auto"/>
              <w:jc w:val="both"/>
              <w:rPr>
                <w:rFonts w:ascii="Arial" w:hAnsi="Arial" w:cs="Arial"/>
                <w:color w:val="000000"/>
                <w:sz w:val="24"/>
                <w:szCs w:val="24"/>
              </w:rPr>
            </w:pPr>
          </w:p>
        </w:tc>
      </w:tr>
      <w:tr w:rsidR="00BF253C" w:rsidRPr="00BC2C78" w:rsidTr="00705FE5">
        <w:trPr>
          <w:trHeight w:val="719"/>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8.</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Нямхүүгийн Уянга</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Хурлын хороод, гадаад дотоод харилцаа хариуцсан ажилтан</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750"/>
        </w:trPr>
        <w:tc>
          <w:tcPr>
            <w:tcW w:w="718" w:type="dxa"/>
            <w:shd w:val="clear" w:color="auto" w:fill="auto"/>
            <w:noWrap/>
          </w:tcPr>
          <w:p w:rsidR="00BF253C" w:rsidRPr="00BC2C78"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9.</w:t>
            </w:r>
          </w:p>
        </w:tc>
        <w:tc>
          <w:tcPr>
            <w:tcW w:w="3539" w:type="dxa"/>
            <w:shd w:val="clear" w:color="auto" w:fill="auto"/>
          </w:tcPr>
          <w:p w:rsidR="00BF253C" w:rsidRPr="00C112C7"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Бадарчийн Цагаанхүү</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Нягтлан бодогч</w:t>
            </w:r>
          </w:p>
          <w:p w:rsidR="00BF253C" w:rsidRPr="00C112C7" w:rsidRDefault="00BF253C" w:rsidP="00705FE5">
            <w:pPr>
              <w:spacing w:after="0" w:line="240" w:lineRule="auto"/>
              <w:jc w:val="both"/>
              <w:rPr>
                <w:rFonts w:ascii="Arial" w:hAnsi="Arial" w:cs="Arial"/>
                <w:color w:val="000000"/>
                <w:sz w:val="24"/>
                <w:szCs w:val="24"/>
              </w:rPr>
            </w:pP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10.</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Баттөмөрийн Цэдэвдорж</w:t>
            </w:r>
          </w:p>
        </w:tc>
        <w:tc>
          <w:tcPr>
            <w:tcW w:w="4961" w:type="dxa"/>
            <w:shd w:val="clear" w:color="auto" w:fill="auto"/>
            <w:vAlign w:val="center"/>
          </w:tcPr>
          <w:p w:rsidR="00BF253C" w:rsidRPr="00E671AF"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сантехникийн слесарь</w:t>
            </w: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Баасандоржийн Өнөрбат</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sidRPr="00E671AF">
              <w:rPr>
                <w:rFonts w:ascii="Arial" w:hAnsi="Arial" w:cs="Arial"/>
                <w:sz w:val="24"/>
                <w:szCs w:val="24"/>
              </w:rPr>
              <w:t>Н</w:t>
            </w:r>
            <w:r>
              <w:rPr>
                <w:rFonts w:ascii="Arial" w:hAnsi="Arial" w:cs="Arial"/>
                <w:sz w:val="24"/>
                <w:szCs w:val="24"/>
              </w:rPr>
              <w:t>ийслэлийн Чингэлтэй дүүргийн Иргэдийн Төлөөлөгчдийн Хурлын Ажлын албаны Архивын ажилтан аж ахуйн нярав</w:t>
            </w:r>
          </w:p>
          <w:p w:rsidR="00BF253C" w:rsidRPr="00E671AF" w:rsidRDefault="00BF253C" w:rsidP="00705FE5">
            <w:pPr>
              <w:spacing w:after="0" w:line="240" w:lineRule="auto"/>
              <w:jc w:val="both"/>
              <w:rPr>
                <w:rFonts w:ascii="Arial" w:hAnsi="Arial" w:cs="Arial"/>
                <w:sz w:val="24"/>
                <w:szCs w:val="24"/>
              </w:rPr>
            </w:pPr>
          </w:p>
        </w:tc>
      </w:tr>
      <w:tr w:rsidR="00BF253C" w:rsidRPr="00BC2C78" w:rsidTr="00705FE5">
        <w:trPr>
          <w:trHeight w:val="576"/>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12.</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Должингийн Энхжаргал</w:t>
            </w:r>
          </w:p>
        </w:tc>
        <w:tc>
          <w:tcPr>
            <w:tcW w:w="4961" w:type="dxa"/>
            <w:shd w:val="clear" w:color="auto" w:fill="auto"/>
          </w:tcPr>
          <w:p w:rsidR="00BF253C" w:rsidRPr="00E671AF" w:rsidRDefault="00BF253C" w:rsidP="00705FE5">
            <w:pPr>
              <w:spacing w:after="0" w:line="240" w:lineRule="auto"/>
              <w:jc w:val="both"/>
              <w:rPr>
                <w:rFonts w:ascii="Arial" w:hAnsi="Arial" w:cs="Arial"/>
                <w:sz w:val="24"/>
                <w:szCs w:val="24"/>
              </w:rPr>
            </w:pPr>
            <w:r>
              <w:rPr>
                <w:rFonts w:ascii="Arial" w:hAnsi="Arial" w:cs="Arial"/>
                <w:sz w:val="24"/>
                <w:szCs w:val="24"/>
              </w:rPr>
              <w:t>Нийслэлийн Нийтлэг үйлчилгээний газрын үйлчлэгч</w:t>
            </w:r>
          </w:p>
        </w:tc>
      </w:tr>
      <w:tr w:rsidR="00BF253C" w:rsidRPr="00BC2C78" w:rsidTr="00705FE5">
        <w:trPr>
          <w:trHeight w:val="386"/>
        </w:trPr>
        <w:tc>
          <w:tcPr>
            <w:tcW w:w="9218" w:type="dxa"/>
            <w:gridSpan w:val="3"/>
            <w:shd w:val="clear" w:color="auto" w:fill="auto"/>
            <w:noWrap/>
          </w:tcPr>
          <w:p w:rsidR="00BF253C" w:rsidRDefault="00BF253C" w:rsidP="00705FE5">
            <w:pPr>
              <w:tabs>
                <w:tab w:val="left" w:pos="2100"/>
                <w:tab w:val="center" w:pos="4501"/>
              </w:tabs>
              <w:spacing w:after="0" w:line="240" w:lineRule="auto"/>
              <w:rPr>
                <w:rFonts w:ascii="Arial" w:hAnsi="Arial" w:cs="Arial"/>
                <w:b/>
                <w:noProof/>
                <w:color w:val="000000"/>
                <w:sz w:val="24"/>
                <w:szCs w:val="24"/>
              </w:rPr>
            </w:pPr>
            <w:r>
              <w:rPr>
                <w:rFonts w:ascii="Arial" w:hAnsi="Arial" w:cs="Arial"/>
                <w:b/>
                <w:noProof/>
                <w:color w:val="000000"/>
                <w:sz w:val="24"/>
                <w:szCs w:val="24"/>
              </w:rPr>
              <w:tab/>
            </w:r>
          </w:p>
          <w:p w:rsidR="00BF253C" w:rsidRDefault="00BF253C" w:rsidP="00705FE5">
            <w:pPr>
              <w:tabs>
                <w:tab w:val="left" w:pos="2100"/>
                <w:tab w:val="center" w:pos="4501"/>
              </w:tabs>
              <w:spacing w:after="0" w:line="240" w:lineRule="auto"/>
              <w:rPr>
                <w:rFonts w:ascii="Arial" w:hAnsi="Arial" w:cs="Arial"/>
                <w:sz w:val="24"/>
                <w:szCs w:val="24"/>
              </w:rPr>
            </w:pPr>
            <w:r>
              <w:rPr>
                <w:rFonts w:ascii="Arial" w:hAnsi="Arial" w:cs="Arial"/>
                <w:b/>
                <w:noProof/>
                <w:color w:val="000000"/>
                <w:sz w:val="24"/>
                <w:szCs w:val="24"/>
              </w:rPr>
              <w:tab/>
              <w:t>“ЦЭРГИЙН ХҮНДЭТ МЕДИАЛ”-ИАР:</w:t>
            </w:r>
          </w:p>
        </w:tc>
      </w:tr>
      <w:tr w:rsidR="00BF253C" w:rsidRPr="00BC2C78" w:rsidTr="00705FE5">
        <w:trPr>
          <w:trHeight w:val="750"/>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1.</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Дэмчигийн Мягмар</w:t>
            </w:r>
          </w:p>
        </w:tc>
        <w:tc>
          <w:tcPr>
            <w:tcW w:w="4961" w:type="dxa"/>
            <w:shd w:val="clear" w:color="auto" w:fill="auto"/>
            <w:vAlign w:val="center"/>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Цагдаагийн газрын ахмад ажилтан</w:t>
            </w:r>
          </w:p>
        </w:tc>
      </w:tr>
      <w:tr w:rsidR="00BF253C" w:rsidRPr="00BC2C78" w:rsidTr="00705FE5">
        <w:trPr>
          <w:trHeight w:val="515"/>
        </w:trPr>
        <w:tc>
          <w:tcPr>
            <w:tcW w:w="718" w:type="dxa"/>
            <w:shd w:val="clear" w:color="auto" w:fill="auto"/>
            <w:noWrap/>
          </w:tcPr>
          <w:p w:rsidR="00BF253C" w:rsidRDefault="00BF253C" w:rsidP="00705FE5">
            <w:pPr>
              <w:spacing w:line="240" w:lineRule="auto"/>
              <w:jc w:val="center"/>
              <w:rPr>
                <w:rFonts w:ascii="Arial" w:hAnsi="Arial" w:cs="Arial"/>
                <w:noProof/>
                <w:color w:val="000000"/>
                <w:sz w:val="24"/>
                <w:szCs w:val="24"/>
              </w:rPr>
            </w:pPr>
            <w:r>
              <w:rPr>
                <w:rFonts w:ascii="Arial" w:hAnsi="Arial" w:cs="Arial"/>
                <w:noProof/>
                <w:color w:val="000000"/>
                <w:sz w:val="24"/>
                <w:szCs w:val="24"/>
              </w:rPr>
              <w:t>2.</w:t>
            </w:r>
          </w:p>
        </w:tc>
        <w:tc>
          <w:tcPr>
            <w:tcW w:w="3539" w:type="dxa"/>
            <w:shd w:val="clear" w:color="auto" w:fill="auto"/>
          </w:tcPr>
          <w:p w:rsidR="00BF253C" w:rsidRDefault="00BF253C" w:rsidP="00705FE5">
            <w:pPr>
              <w:spacing w:after="0" w:line="240" w:lineRule="auto"/>
              <w:rPr>
                <w:rFonts w:ascii="Arial" w:hAnsi="Arial" w:cs="Arial"/>
                <w:color w:val="000000"/>
                <w:sz w:val="24"/>
                <w:szCs w:val="24"/>
              </w:rPr>
            </w:pPr>
            <w:r>
              <w:rPr>
                <w:rFonts w:ascii="Arial" w:hAnsi="Arial" w:cs="Arial"/>
                <w:color w:val="000000"/>
                <w:sz w:val="24"/>
                <w:szCs w:val="24"/>
              </w:rPr>
              <w:t>Даваагийн Хүрэлбаатар</w:t>
            </w:r>
          </w:p>
        </w:tc>
        <w:tc>
          <w:tcPr>
            <w:tcW w:w="4961" w:type="dxa"/>
            <w:shd w:val="clear" w:color="auto" w:fill="auto"/>
          </w:tcPr>
          <w:p w:rsidR="00BF253C" w:rsidRDefault="00BF253C" w:rsidP="00705FE5">
            <w:pPr>
              <w:spacing w:after="0" w:line="240" w:lineRule="auto"/>
              <w:jc w:val="both"/>
              <w:rPr>
                <w:rFonts w:ascii="Arial" w:hAnsi="Arial" w:cs="Arial"/>
                <w:sz w:val="24"/>
                <w:szCs w:val="24"/>
              </w:rPr>
            </w:pPr>
            <w:r>
              <w:rPr>
                <w:rFonts w:ascii="Arial" w:hAnsi="Arial" w:cs="Arial"/>
                <w:sz w:val="24"/>
                <w:szCs w:val="24"/>
              </w:rPr>
              <w:t>Нийслэлийн Цагдаагийн газрын ахмад ажилтан</w:t>
            </w:r>
          </w:p>
        </w:tc>
      </w:tr>
    </w:tbl>
    <w:p w:rsidR="00BF253C" w:rsidRDefault="00BF253C" w:rsidP="00BF253C">
      <w:pPr>
        <w:rPr>
          <w:rFonts w:ascii="Arial" w:hAnsi="Arial" w:cs="Arial"/>
          <w:sz w:val="24"/>
          <w:szCs w:val="24"/>
        </w:rPr>
      </w:pPr>
    </w:p>
    <w:p w:rsidR="00BF253C" w:rsidRDefault="00BF253C" w:rsidP="00BF253C">
      <w:pPr>
        <w:rPr>
          <w:rFonts w:ascii="Arial" w:hAnsi="Arial" w:cs="Arial"/>
          <w:sz w:val="24"/>
          <w:szCs w:val="24"/>
        </w:rPr>
      </w:pPr>
    </w:p>
    <w:p w:rsidR="00BF253C" w:rsidRPr="00AE620B" w:rsidRDefault="00BF253C" w:rsidP="00BF253C">
      <w:pPr>
        <w:jc w:val="center"/>
        <w:rPr>
          <w:rFonts w:ascii="Arial" w:hAnsi="Arial" w:cs="Arial"/>
          <w:sz w:val="24"/>
          <w:szCs w:val="24"/>
        </w:rPr>
      </w:pPr>
      <w:r w:rsidRPr="00891B5F">
        <w:rPr>
          <w:rFonts w:ascii="Arial" w:hAnsi="Arial" w:cs="Arial"/>
          <w:sz w:val="24"/>
          <w:szCs w:val="24"/>
        </w:rPr>
        <w:t>ДАРГА</w:t>
      </w:r>
      <w:r>
        <w:rPr>
          <w:rFonts w:ascii="Arial" w:hAnsi="Arial" w:cs="Arial"/>
          <w:sz w:val="24"/>
          <w:szCs w:val="24"/>
        </w:rPr>
        <w:t xml:space="preserve">         </w:t>
      </w:r>
      <w:r w:rsidRPr="00891B5F">
        <w:rPr>
          <w:rFonts w:ascii="Arial" w:hAnsi="Arial" w:cs="Arial"/>
          <w:sz w:val="24"/>
          <w:szCs w:val="24"/>
        </w:rPr>
        <w:t xml:space="preserve">                                       </w:t>
      </w:r>
      <w:r>
        <w:rPr>
          <w:rFonts w:ascii="Arial" w:hAnsi="Arial" w:cs="Arial"/>
          <w:sz w:val="24"/>
          <w:szCs w:val="24"/>
        </w:rPr>
        <w:t>Б.МӨНХБАТ</w:t>
      </w:r>
    </w:p>
    <w:p w:rsidR="00640F2D" w:rsidRDefault="00640F2D">
      <w:bookmarkStart w:id="0" w:name="_GoBack"/>
      <w:bookmarkEnd w:id="0"/>
    </w:p>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3C"/>
    <w:rsid w:val="000E4F37"/>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94319"/>
    <w:rsid w:val="007B5F67"/>
    <w:rsid w:val="008B0758"/>
    <w:rsid w:val="009317C8"/>
    <w:rsid w:val="0095727C"/>
    <w:rsid w:val="009E18C2"/>
    <w:rsid w:val="00AA6398"/>
    <w:rsid w:val="00AC1B4E"/>
    <w:rsid w:val="00B27A7B"/>
    <w:rsid w:val="00BF170B"/>
    <w:rsid w:val="00BF253C"/>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D8ADC-4E27-4D10-82EC-B2A149D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3C"/>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2021-05-27T06:45:00Z</dcterms:created>
  <dcterms:modified xsi:type="dcterms:W3CDTF">2021-05-27T06:45:00Z</dcterms:modified>
</cp:coreProperties>
</file>