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8E1" w:rsidRDefault="005B78E1" w:rsidP="00742B9C">
      <w:pPr>
        <w:ind w:left="1440" w:firstLine="720"/>
        <w:rPr>
          <w:rFonts w:ascii="Arial" w:hAnsi="Arial" w:cs="Arial"/>
          <w:sz w:val="24"/>
          <w:szCs w:val="24"/>
        </w:rPr>
      </w:pPr>
    </w:p>
    <w:p w:rsidR="005B78E1" w:rsidRDefault="005B78E1" w:rsidP="00742B9C">
      <w:pPr>
        <w:ind w:left="1440" w:firstLine="720"/>
        <w:rPr>
          <w:rFonts w:ascii="Arial" w:hAnsi="Arial" w:cs="Arial"/>
          <w:sz w:val="24"/>
          <w:szCs w:val="24"/>
        </w:rPr>
      </w:pPr>
    </w:p>
    <w:p w:rsidR="00742B9C" w:rsidRPr="0096120C" w:rsidRDefault="00742B9C" w:rsidP="00742B9C">
      <w:pPr>
        <w:ind w:left="1440" w:firstLine="720"/>
        <w:rPr>
          <w:rFonts w:ascii="Arial" w:hAnsi="Arial" w:cs="Arial"/>
          <w:sz w:val="24"/>
          <w:szCs w:val="24"/>
        </w:rPr>
      </w:pPr>
      <w:r w:rsidRPr="0096120C">
        <w:rPr>
          <w:rFonts w:ascii="Arial" w:hAnsi="Arial" w:cs="Arial"/>
          <w:sz w:val="24"/>
          <w:szCs w:val="24"/>
        </w:rPr>
        <w:t>“Гэр бүл-2024” арга хэмжээ батлах тухай</w:t>
      </w:r>
    </w:p>
    <w:p w:rsidR="00742B9C" w:rsidRDefault="00742B9C" w:rsidP="00742B9C">
      <w:pPr>
        <w:spacing w:after="0"/>
        <w:ind w:firstLine="720"/>
        <w:jc w:val="both"/>
        <w:rPr>
          <w:rFonts w:ascii="Arial" w:hAnsi="Arial" w:cs="Arial"/>
          <w:sz w:val="24"/>
          <w:szCs w:val="24"/>
        </w:rPr>
      </w:pPr>
    </w:p>
    <w:p w:rsidR="00742B9C" w:rsidRDefault="00742B9C" w:rsidP="00742B9C">
      <w:pPr>
        <w:spacing w:after="0"/>
        <w:ind w:firstLine="720"/>
        <w:jc w:val="both"/>
        <w:rPr>
          <w:rFonts w:ascii="Arial" w:hAnsi="Arial" w:cs="Arial"/>
          <w:sz w:val="24"/>
          <w:szCs w:val="24"/>
        </w:rPr>
      </w:pPr>
      <w:r w:rsidRPr="0096120C">
        <w:rPr>
          <w:rFonts w:ascii="Arial" w:hAnsi="Arial" w:cs="Arial"/>
          <w:sz w:val="24"/>
          <w:szCs w:val="24"/>
        </w:rPr>
        <w:t>Монгол Улсын засаг захиргаа, нутаг дэвсгэрийн нэгж, түүний удирдлагын тухай хуулийн 20 дугаар зүйлийн 20.1.7</w:t>
      </w:r>
      <w:r>
        <w:rPr>
          <w:rFonts w:ascii="Arial" w:hAnsi="Arial" w:cs="Arial"/>
          <w:sz w:val="24"/>
          <w:szCs w:val="24"/>
        </w:rPr>
        <w:t xml:space="preserve"> дахь заалт</w:t>
      </w:r>
      <w:r w:rsidRPr="0096120C">
        <w:rPr>
          <w:rFonts w:ascii="Arial" w:hAnsi="Arial" w:cs="Arial"/>
          <w:sz w:val="24"/>
          <w:szCs w:val="24"/>
        </w:rPr>
        <w:t>, 25 дугаар зүйлийн 25.</w:t>
      </w:r>
      <w:r>
        <w:rPr>
          <w:rFonts w:ascii="Arial" w:hAnsi="Arial" w:cs="Arial"/>
          <w:sz w:val="24"/>
          <w:szCs w:val="24"/>
        </w:rPr>
        <w:t>1 дэх хэсэг,</w:t>
      </w:r>
      <w:r w:rsidRPr="00923BE1">
        <w:rPr>
          <w:rFonts w:ascii="Arial" w:hAnsi="Arial" w:cs="Arial"/>
          <w:sz w:val="24"/>
          <w:szCs w:val="24"/>
        </w:rPr>
        <w:t xml:space="preserve"> </w:t>
      </w:r>
      <w:r>
        <w:rPr>
          <w:rFonts w:ascii="Arial" w:hAnsi="Arial" w:cs="Arial"/>
          <w:sz w:val="24"/>
          <w:szCs w:val="24"/>
        </w:rPr>
        <w:t xml:space="preserve">дүүргийн Иргэдийн Төлөөлөгчдийн Хурлын 2020 оны 11 дүгээр тогтоолыг </w:t>
      </w:r>
      <w:r w:rsidRPr="0096120C">
        <w:rPr>
          <w:rFonts w:ascii="Arial" w:hAnsi="Arial" w:cs="Arial"/>
          <w:sz w:val="24"/>
          <w:szCs w:val="24"/>
        </w:rPr>
        <w:t>тус тус үндэслэн ТОГТООХ нь:</w:t>
      </w:r>
    </w:p>
    <w:p w:rsidR="00742B9C" w:rsidRDefault="00742B9C" w:rsidP="00742B9C">
      <w:pPr>
        <w:spacing w:after="0"/>
        <w:ind w:firstLine="720"/>
        <w:jc w:val="both"/>
        <w:rPr>
          <w:rFonts w:ascii="Arial" w:hAnsi="Arial" w:cs="Arial"/>
          <w:sz w:val="24"/>
          <w:szCs w:val="24"/>
        </w:rPr>
      </w:pPr>
    </w:p>
    <w:p w:rsidR="00742B9C" w:rsidRDefault="00742B9C" w:rsidP="00742B9C">
      <w:pPr>
        <w:spacing w:after="0"/>
        <w:ind w:firstLine="720"/>
        <w:jc w:val="both"/>
        <w:rPr>
          <w:rFonts w:ascii="Arial" w:hAnsi="Arial" w:cs="Arial"/>
          <w:sz w:val="24"/>
          <w:szCs w:val="24"/>
        </w:rPr>
      </w:pPr>
      <w:r w:rsidRPr="0096120C">
        <w:rPr>
          <w:rFonts w:ascii="Arial" w:hAnsi="Arial" w:cs="Arial"/>
          <w:sz w:val="24"/>
          <w:szCs w:val="24"/>
        </w:rPr>
        <w:t>1. Гэр бүлийн нийгмийн идэвх оролцоог нэмэгдүүлж, гэр бүлийн боловсрол олгох замаар амьдралын чанарыг сайжруулах, тулгамдсан бэрхшээлийг шийдвэрлэхэд салбар дундын хамтын ажиллагааг нэмэгдүүлэх, гэр бүлтэй ажиллах ажилтнуудыг чадваржуулах, хамтарсан багийн идэвх оролцоо, хамтын ажиллагааг сайжруулах зорилго бүхий “Гэр бүл-2024” арга хэмжээг хавсралт ёсоор баталсугай.</w:t>
      </w:r>
    </w:p>
    <w:p w:rsidR="00742B9C" w:rsidRDefault="00742B9C" w:rsidP="00742B9C">
      <w:pPr>
        <w:spacing w:after="0"/>
        <w:ind w:firstLine="720"/>
        <w:jc w:val="both"/>
        <w:rPr>
          <w:rFonts w:ascii="Arial" w:hAnsi="Arial" w:cs="Arial"/>
          <w:sz w:val="24"/>
          <w:szCs w:val="24"/>
        </w:rPr>
      </w:pPr>
    </w:p>
    <w:p w:rsidR="00742B9C" w:rsidRPr="0096120C" w:rsidRDefault="00742B9C" w:rsidP="00742B9C">
      <w:pPr>
        <w:spacing w:after="0"/>
        <w:ind w:firstLine="720"/>
        <w:jc w:val="both"/>
        <w:rPr>
          <w:rFonts w:ascii="Arial" w:hAnsi="Arial" w:cs="Arial"/>
          <w:sz w:val="24"/>
          <w:szCs w:val="24"/>
        </w:rPr>
      </w:pPr>
      <w:r w:rsidRPr="0096120C">
        <w:rPr>
          <w:rFonts w:ascii="Arial" w:hAnsi="Arial" w:cs="Arial"/>
          <w:sz w:val="24"/>
          <w:szCs w:val="24"/>
        </w:rPr>
        <w:t>2. Арга хэмжээг хэрэгжүүлэх үйл ажиллагааг зохион байгуулж, хэрэгжилтийг жил бүр дүүргийн Иргэдийн Төлөөлөгчдийн Хурлын Тэргүүлэгчдэд тайлагнаж ажиллахыг дүүргийн Засаг дарга /Н.Батсүмбэрэл/-д даалгасугай.</w:t>
      </w:r>
    </w:p>
    <w:p w:rsidR="00742B9C" w:rsidRPr="0096120C" w:rsidRDefault="00742B9C" w:rsidP="00742B9C">
      <w:pPr>
        <w:jc w:val="both"/>
        <w:rPr>
          <w:rFonts w:ascii="Arial" w:hAnsi="Arial" w:cs="Arial"/>
          <w:sz w:val="24"/>
          <w:szCs w:val="24"/>
        </w:rPr>
      </w:pPr>
    </w:p>
    <w:p w:rsidR="00742B9C" w:rsidRPr="0096120C" w:rsidRDefault="00742B9C" w:rsidP="00742B9C">
      <w:pPr>
        <w:jc w:val="both"/>
        <w:rPr>
          <w:rFonts w:ascii="Arial" w:hAnsi="Arial" w:cs="Arial"/>
          <w:sz w:val="24"/>
          <w:szCs w:val="24"/>
        </w:rPr>
      </w:pPr>
    </w:p>
    <w:p w:rsidR="00742B9C" w:rsidRPr="0096120C" w:rsidRDefault="00742B9C" w:rsidP="00742B9C">
      <w:pPr>
        <w:jc w:val="center"/>
        <w:rPr>
          <w:rFonts w:ascii="Arial" w:hAnsi="Arial" w:cs="Arial"/>
          <w:sz w:val="24"/>
          <w:szCs w:val="24"/>
        </w:rPr>
      </w:pPr>
      <w:r w:rsidRPr="0096120C">
        <w:rPr>
          <w:rFonts w:ascii="Arial" w:hAnsi="Arial" w:cs="Arial"/>
          <w:sz w:val="24"/>
          <w:szCs w:val="24"/>
        </w:rPr>
        <w:t xml:space="preserve">ДАРГА                    </w:t>
      </w:r>
      <w:r>
        <w:rPr>
          <w:rFonts w:ascii="Arial" w:hAnsi="Arial" w:cs="Arial"/>
          <w:sz w:val="24"/>
          <w:szCs w:val="24"/>
        </w:rPr>
        <w:t xml:space="preserve">  </w:t>
      </w:r>
      <w:r w:rsidRPr="0096120C">
        <w:rPr>
          <w:rFonts w:ascii="Arial" w:hAnsi="Arial" w:cs="Arial"/>
          <w:sz w:val="24"/>
          <w:szCs w:val="24"/>
        </w:rPr>
        <w:t xml:space="preserve">                      Б.МӨНХБАТ</w:t>
      </w:r>
    </w:p>
    <w:p w:rsidR="00742B9C" w:rsidRDefault="00742B9C" w:rsidP="00742B9C">
      <w:pPr>
        <w:jc w:val="both"/>
        <w:rPr>
          <w:rFonts w:ascii="Arial" w:hAnsi="Arial" w:cs="Arial"/>
          <w:sz w:val="24"/>
          <w:szCs w:val="24"/>
        </w:rPr>
      </w:pPr>
    </w:p>
    <w:p w:rsidR="00742B9C" w:rsidRDefault="00742B9C" w:rsidP="00742B9C">
      <w:pPr>
        <w:jc w:val="both"/>
        <w:rPr>
          <w:rFonts w:ascii="Arial" w:hAnsi="Arial" w:cs="Arial"/>
          <w:sz w:val="24"/>
          <w:szCs w:val="24"/>
        </w:rPr>
      </w:pPr>
    </w:p>
    <w:p w:rsidR="00742B9C" w:rsidRDefault="00742B9C" w:rsidP="00742B9C">
      <w:pPr>
        <w:tabs>
          <w:tab w:val="left" w:pos="7290"/>
        </w:tabs>
        <w:jc w:val="center"/>
        <w:rPr>
          <w:rFonts w:ascii="Arial" w:eastAsia="Calibri" w:hAnsi="Arial" w:cs="Arial"/>
          <w:noProof/>
          <w:sz w:val="24"/>
          <w:szCs w:val="24"/>
        </w:rPr>
      </w:pPr>
    </w:p>
    <w:p w:rsidR="00742B9C" w:rsidRDefault="00742B9C" w:rsidP="00742B9C">
      <w:pPr>
        <w:tabs>
          <w:tab w:val="left" w:pos="7290"/>
        </w:tabs>
        <w:jc w:val="center"/>
        <w:rPr>
          <w:rFonts w:ascii="Arial" w:eastAsia="Calibri" w:hAnsi="Arial" w:cs="Arial"/>
          <w:noProof/>
          <w:sz w:val="24"/>
          <w:szCs w:val="24"/>
        </w:rPr>
      </w:pPr>
    </w:p>
    <w:p w:rsidR="00742B9C" w:rsidRDefault="00742B9C" w:rsidP="00742B9C">
      <w:pPr>
        <w:tabs>
          <w:tab w:val="left" w:pos="7290"/>
        </w:tabs>
        <w:jc w:val="center"/>
        <w:rPr>
          <w:rFonts w:ascii="Arial" w:eastAsia="Calibri" w:hAnsi="Arial" w:cs="Arial"/>
          <w:noProof/>
          <w:sz w:val="24"/>
          <w:szCs w:val="24"/>
        </w:rPr>
      </w:pPr>
    </w:p>
    <w:p w:rsidR="00742B9C" w:rsidRDefault="00742B9C" w:rsidP="00742B9C">
      <w:pPr>
        <w:tabs>
          <w:tab w:val="left" w:pos="7290"/>
        </w:tabs>
        <w:jc w:val="center"/>
        <w:rPr>
          <w:rFonts w:ascii="Arial" w:eastAsia="Calibri" w:hAnsi="Arial" w:cs="Arial"/>
          <w:noProof/>
          <w:sz w:val="24"/>
          <w:szCs w:val="24"/>
        </w:rPr>
      </w:pPr>
    </w:p>
    <w:p w:rsidR="00742B9C" w:rsidRDefault="00742B9C" w:rsidP="00742B9C">
      <w:pPr>
        <w:tabs>
          <w:tab w:val="left" w:pos="7290"/>
        </w:tabs>
        <w:jc w:val="center"/>
        <w:rPr>
          <w:rFonts w:ascii="Arial" w:eastAsia="Calibri" w:hAnsi="Arial" w:cs="Arial"/>
          <w:noProof/>
          <w:sz w:val="24"/>
          <w:szCs w:val="24"/>
        </w:rPr>
      </w:pPr>
    </w:p>
    <w:p w:rsidR="00742B9C" w:rsidRDefault="00742B9C" w:rsidP="00742B9C">
      <w:pPr>
        <w:tabs>
          <w:tab w:val="left" w:pos="7290"/>
        </w:tabs>
        <w:jc w:val="center"/>
        <w:rPr>
          <w:rFonts w:ascii="Arial" w:eastAsia="Calibri" w:hAnsi="Arial" w:cs="Arial"/>
          <w:noProof/>
          <w:sz w:val="24"/>
          <w:szCs w:val="24"/>
        </w:rPr>
      </w:pPr>
    </w:p>
    <w:p w:rsidR="00742B9C" w:rsidRDefault="00742B9C" w:rsidP="00742B9C">
      <w:pPr>
        <w:tabs>
          <w:tab w:val="left" w:pos="7290"/>
        </w:tabs>
        <w:jc w:val="center"/>
        <w:rPr>
          <w:rFonts w:ascii="Arial" w:eastAsia="Calibri" w:hAnsi="Arial" w:cs="Arial"/>
          <w:noProof/>
          <w:sz w:val="24"/>
          <w:szCs w:val="24"/>
        </w:rPr>
      </w:pPr>
    </w:p>
    <w:p w:rsidR="00261608" w:rsidRDefault="00261608" w:rsidP="00742B9C">
      <w:pPr>
        <w:tabs>
          <w:tab w:val="left" w:pos="7290"/>
        </w:tabs>
        <w:jc w:val="center"/>
        <w:rPr>
          <w:rFonts w:ascii="Arial" w:eastAsia="Calibri" w:hAnsi="Arial" w:cs="Arial"/>
          <w:noProof/>
          <w:sz w:val="24"/>
          <w:szCs w:val="24"/>
        </w:rPr>
      </w:pPr>
    </w:p>
    <w:p w:rsidR="00261608" w:rsidRDefault="00261608" w:rsidP="00742B9C">
      <w:pPr>
        <w:tabs>
          <w:tab w:val="left" w:pos="7290"/>
        </w:tabs>
        <w:jc w:val="center"/>
        <w:rPr>
          <w:rFonts w:ascii="Arial" w:eastAsia="Calibri" w:hAnsi="Arial" w:cs="Arial"/>
          <w:noProof/>
          <w:sz w:val="24"/>
          <w:szCs w:val="24"/>
        </w:rPr>
      </w:pPr>
    </w:p>
    <w:p w:rsidR="00261608" w:rsidRDefault="00261608" w:rsidP="00742B9C">
      <w:pPr>
        <w:tabs>
          <w:tab w:val="left" w:pos="7290"/>
        </w:tabs>
        <w:jc w:val="center"/>
        <w:rPr>
          <w:rFonts w:ascii="Arial" w:eastAsia="Calibri" w:hAnsi="Arial" w:cs="Arial"/>
          <w:noProof/>
          <w:sz w:val="24"/>
          <w:szCs w:val="24"/>
        </w:rPr>
      </w:pPr>
    </w:p>
    <w:p w:rsidR="009D2B80" w:rsidRDefault="009D2B80" w:rsidP="009D2B80">
      <w:pPr>
        <w:spacing w:after="0" w:line="240" w:lineRule="auto"/>
        <w:contextualSpacing/>
        <w:rPr>
          <w:rFonts w:ascii="Arial" w:eastAsia="Calibri" w:hAnsi="Arial" w:cs="Arial"/>
          <w:noProof/>
          <w:sz w:val="24"/>
          <w:szCs w:val="24"/>
        </w:rPr>
      </w:pPr>
    </w:p>
    <w:p w:rsidR="00742B9C" w:rsidRPr="00B1453C" w:rsidRDefault="00742B9C" w:rsidP="009D2B80">
      <w:pPr>
        <w:spacing w:after="0" w:line="240" w:lineRule="auto"/>
        <w:contextualSpacing/>
        <w:jc w:val="right"/>
        <w:rPr>
          <w:rFonts w:ascii="Arial" w:eastAsiaTheme="minorEastAsia" w:hAnsi="Arial" w:cs="Arial"/>
          <w:sz w:val="24"/>
          <w:szCs w:val="24"/>
        </w:rPr>
      </w:pPr>
      <w:bookmarkStart w:id="0" w:name="_GoBack"/>
      <w:bookmarkEnd w:id="0"/>
      <w:r>
        <w:rPr>
          <w:rFonts w:ascii="Arial" w:eastAsiaTheme="minorEastAsia" w:hAnsi="Arial" w:cs="Arial"/>
          <w:sz w:val="24"/>
          <w:szCs w:val="24"/>
        </w:rPr>
        <w:lastRenderedPageBreak/>
        <w:t>Чингэлтэй</w:t>
      </w:r>
      <w:r w:rsidRPr="00B1453C">
        <w:rPr>
          <w:rFonts w:ascii="Arial" w:eastAsiaTheme="minorEastAsia" w:hAnsi="Arial" w:cs="Arial"/>
          <w:sz w:val="24"/>
          <w:szCs w:val="24"/>
        </w:rPr>
        <w:t xml:space="preserve"> дүүргийн Иргэдийн Төлөөлөгчдийн </w:t>
      </w:r>
    </w:p>
    <w:p w:rsidR="00742B9C" w:rsidRPr="00B1453C" w:rsidRDefault="00742B9C" w:rsidP="00742B9C">
      <w:pPr>
        <w:spacing w:after="0" w:line="240" w:lineRule="auto"/>
        <w:ind w:left="720" w:firstLine="720"/>
        <w:contextualSpacing/>
        <w:jc w:val="center"/>
        <w:rPr>
          <w:rFonts w:ascii="Arial" w:eastAsiaTheme="minorEastAsia" w:hAnsi="Arial" w:cs="Arial"/>
          <w:sz w:val="24"/>
          <w:szCs w:val="24"/>
        </w:rPr>
      </w:pPr>
      <w:r>
        <w:rPr>
          <w:rFonts w:ascii="Arial" w:eastAsiaTheme="minorEastAsia" w:hAnsi="Arial" w:cs="Arial"/>
          <w:sz w:val="24"/>
          <w:szCs w:val="24"/>
        </w:rPr>
        <w:t xml:space="preserve">                                            </w:t>
      </w:r>
      <w:r w:rsidRPr="00B1453C">
        <w:rPr>
          <w:rFonts w:ascii="Arial" w:eastAsiaTheme="minorEastAsia" w:hAnsi="Arial" w:cs="Arial"/>
          <w:sz w:val="24"/>
          <w:szCs w:val="24"/>
        </w:rPr>
        <w:t>Хурлын Тэргүүлэгчдийн</w:t>
      </w:r>
      <w:r>
        <w:rPr>
          <w:rFonts w:ascii="Arial" w:eastAsiaTheme="minorEastAsia" w:hAnsi="Arial" w:cs="Arial"/>
          <w:sz w:val="24"/>
          <w:szCs w:val="24"/>
        </w:rPr>
        <w:t xml:space="preserve"> 2021 оны 05 дугаар </w:t>
      </w:r>
    </w:p>
    <w:p w:rsidR="00742B9C" w:rsidRPr="00B1453C" w:rsidRDefault="00742B9C" w:rsidP="00742B9C">
      <w:pPr>
        <w:spacing w:after="0" w:line="240" w:lineRule="auto"/>
        <w:contextualSpacing/>
        <w:jc w:val="right"/>
        <w:rPr>
          <w:rFonts w:ascii="Arial" w:eastAsiaTheme="minorEastAsia" w:hAnsi="Arial" w:cs="Arial"/>
          <w:sz w:val="24"/>
          <w:szCs w:val="24"/>
        </w:rPr>
      </w:pPr>
      <w:r w:rsidRPr="00B1453C">
        <w:rPr>
          <w:rFonts w:ascii="Arial" w:eastAsiaTheme="minorEastAsia" w:hAnsi="Arial" w:cs="Arial"/>
          <w:sz w:val="24"/>
          <w:szCs w:val="24"/>
        </w:rPr>
        <w:t>сарын...-ны өдрийн</w:t>
      </w:r>
      <w:r>
        <w:rPr>
          <w:rFonts w:ascii="Arial" w:eastAsiaTheme="minorEastAsia" w:hAnsi="Arial" w:cs="Arial"/>
          <w:sz w:val="24"/>
          <w:szCs w:val="24"/>
        </w:rPr>
        <w:t xml:space="preserve"> ... дүгээр тогтоолын </w:t>
      </w:r>
      <w:r w:rsidRPr="00B1453C">
        <w:rPr>
          <w:rFonts w:ascii="Arial" w:eastAsiaTheme="minorEastAsia" w:hAnsi="Arial" w:cs="Arial"/>
          <w:sz w:val="24"/>
          <w:szCs w:val="24"/>
        </w:rPr>
        <w:t xml:space="preserve"> хавсралт</w:t>
      </w:r>
    </w:p>
    <w:p w:rsidR="00742B9C" w:rsidRPr="00B1453C" w:rsidRDefault="00742B9C" w:rsidP="00742B9C">
      <w:pPr>
        <w:spacing w:after="0" w:line="240" w:lineRule="auto"/>
        <w:ind w:right="480"/>
        <w:contextualSpacing/>
        <w:rPr>
          <w:rFonts w:ascii="Arial" w:eastAsiaTheme="minorEastAsia" w:hAnsi="Arial" w:cs="Arial"/>
          <w:sz w:val="24"/>
          <w:szCs w:val="24"/>
        </w:rPr>
      </w:pPr>
    </w:p>
    <w:p w:rsidR="00742B9C" w:rsidRDefault="00742B9C" w:rsidP="00742B9C">
      <w:pPr>
        <w:jc w:val="center"/>
        <w:rPr>
          <w:rFonts w:ascii="Arial" w:eastAsia="Calibri" w:hAnsi="Arial" w:cs="Arial"/>
          <w:sz w:val="24"/>
          <w:szCs w:val="24"/>
        </w:rPr>
      </w:pPr>
    </w:p>
    <w:p w:rsidR="00742B9C" w:rsidRPr="009F59A3" w:rsidRDefault="00742B9C" w:rsidP="00742B9C">
      <w:pPr>
        <w:jc w:val="center"/>
        <w:rPr>
          <w:rFonts w:ascii="Arial" w:eastAsia="Calibri" w:hAnsi="Arial" w:cs="Arial"/>
          <w:sz w:val="24"/>
          <w:szCs w:val="24"/>
        </w:rPr>
      </w:pPr>
      <w:r w:rsidRPr="009F59A3">
        <w:rPr>
          <w:rFonts w:ascii="Arial" w:eastAsia="Calibri" w:hAnsi="Arial" w:cs="Arial"/>
          <w:sz w:val="24"/>
          <w:szCs w:val="24"/>
        </w:rPr>
        <w:t xml:space="preserve">“ГЭР БҮЛ-2024” АРГА ХЭМЖЭЭ </w:t>
      </w:r>
    </w:p>
    <w:p w:rsidR="00742B9C" w:rsidRPr="009F59A3" w:rsidRDefault="00742B9C" w:rsidP="00742B9C">
      <w:pPr>
        <w:jc w:val="center"/>
        <w:rPr>
          <w:rFonts w:ascii="Arial" w:hAnsi="Arial" w:cs="Arial"/>
          <w:b/>
          <w:color w:val="7030A0"/>
          <w:sz w:val="24"/>
          <w:szCs w:val="24"/>
        </w:rPr>
      </w:pPr>
      <w:r w:rsidRPr="009F59A3">
        <w:rPr>
          <w:rFonts w:ascii="Arial" w:hAnsi="Arial" w:cs="Arial"/>
          <w:b/>
          <w:color w:val="7030A0"/>
          <w:sz w:val="24"/>
          <w:szCs w:val="24"/>
        </w:rPr>
        <w:t xml:space="preserve"> </w:t>
      </w:r>
      <w:r w:rsidRPr="009F59A3">
        <w:rPr>
          <w:rFonts w:ascii="Arial" w:hAnsi="Arial" w:cs="Arial"/>
          <w:b/>
          <w:sz w:val="24"/>
          <w:szCs w:val="24"/>
        </w:rPr>
        <w:t>Нэг. Арга хэмжээний  үндэслэл, өнөөгийн байдал</w:t>
      </w:r>
    </w:p>
    <w:p w:rsidR="00742B9C" w:rsidRPr="00937D0E" w:rsidRDefault="00742B9C" w:rsidP="00742B9C">
      <w:pPr>
        <w:ind w:firstLine="720"/>
        <w:jc w:val="both"/>
        <w:rPr>
          <w:rFonts w:ascii="Arial" w:hAnsi="Arial" w:cs="Arial"/>
          <w:sz w:val="24"/>
          <w:szCs w:val="24"/>
        </w:rPr>
      </w:pPr>
      <w:r w:rsidRPr="00937D0E">
        <w:rPr>
          <w:rFonts w:ascii="Arial" w:hAnsi="Arial" w:cs="Arial"/>
          <w:sz w:val="24"/>
          <w:szCs w:val="24"/>
        </w:rPr>
        <w:t xml:space="preserve">Монгол Улсын тогтвортой хөгжлийн үзэл баримтлал-2030, Гэр бүлийн тухай хууль, Гэр бүлийн хүчирхийлэлтэй тэмцэх тухай хууль, Хүүхдийн эрхийн тухай хууль, Хүүхэд хамгааллын тухай хууль зэрэгт гэр бүл, хүүхдийн эрх, хамгааллын талаар тусгагдсан байдаг. </w:t>
      </w:r>
    </w:p>
    <w:p w:rsidR="00742B9C" w:rsidRPr="00937D0E" w:rsidRDefault="00742B9C" w:rsidP="00742B9C">
      <w:pPr>
        <w:ind w:firstLine="720"/>
        <w:jc w:val="both"/>
        <w:rPr>
          <w:rFonts w:ascii="Arial" w:hAnsi="Arial" w:cs="Arial"/>
          <w:color w:val="000000" w:themeColor="text1"/>
          <w:sz w:val="24"/>
          <w:szCs w:val="24"/>
        </w:rPr>
      </w:pPr>
      <w:r w:rsidRPr="00937D0E">
        <w:rPr>
          <w:rFonts w:ascii="Arial" w:hAnsi="Arial" w:cs="Arial"/>
          <w:sz w:val="24"/>
          <w:szCs w:val="24"/>
        </w:rPr>
        <w:t xml:space="preserve">Гэр бүл нь үндэсний тусгаар тогтнол, аюулгүй байдлын үндэс, улс орны хөгжил дэвшлийн баталгаа төдийгүй төр улс дотор оршин буй гэр улс нь үндэсний ёс заншил, соёл уламжлал, үнэт </w:t>
      </w:r>
      <w:r w:rsidRPr="00937D0E">
        <w:rPr>
          <w:rFonts w:ascii="Arial" w:hAnsi="Arial" w:cs="Arial"/>
          <w:color w:val="000000" w:themeColor="text1"/>
          <w:sz w:val="24"/>
          <w:szCs w:val="24"/>
        </w:rPr>
        <w:t xml:space="preserve">зүйл өвлөгдөн хадгалагддаг, хүний хөгжил төлөвшлийн суурь орчин байдаг. </w:t>
      </w:r>
    </w:p>
    <w:p w:rsidR="00742B9C" w:rsidRPr="00937D0E" w:rsidRDefault="00742B9C" w:rsidP="00742B9C">
      <w:pPr>
        <w:spacing w:after="0"/>
        <w:ind w:firstLine="720"/>
        <w:jc w:val="both"/>
        <w:rPr>
          <w:rFonts w:ascii="Arial" w:hAnsi="Arial" w:cs="Arial"/>
          <w:sz w:val="24"/>
          <w:szCs w:val="24"/>
        </w:rPr>
      </w:pPr>
      <w:r w:rsidRPr="00937D0E">
        <w:rPr>
          <w:rFonts w:ascii="Arial" w:hAnsi="Arial" w:cs="Arial"/>
          <w:sz w:val="24"/>
          <w:szCs w:val="24"/>
        </w:rPr>
        <w:t>Чингэлтэй дүүргийн хэмжээнд өнгөрсөн 4 жилийн хугацаанд “Жаргалтай гэр бүл” хөтөлбөр, Гэр бүлийг дэмжих туршилтын хөтөлбөр, “Хөгжлийн үндэс” төсөл зэрэг гэр бүлийн хөгжлийг дэмжих төсөл, хөтөлбөрүүд хэрэгжиж дүүргийн хэмжээнд нийт 3004 өрхөд хүрч, тодорхой  үр дүнд хүрсэн. Гэсэн хэдий ч 2020 оны байдлаар улсын болон дүүргийн хэмжээнд гэр бүл салалт, гэр бүлийн хүчирхийллийн дуудлага мэдээлэл тасралтгүй ирсээр байна.</w:t>
      </w:r>
    </w:p>
    <w:p w:rsidR="00742B9C" w:rsidRPr="00937D0E" w:rsidRDefault="00742B9C" w:rsidP="00742B9C">
      <w:pPr>
        <w:spacing w:after="0"/>
        <w:ind w:firstLine="720"/>
        <w:jc w:val="both"/>
        <w:rPr>
          <w:rFonts w:ascii="Arial" w:hAnsi="Arial" w:cs="Arial"/>
          <w:sz w:val="24"/>
          <w:szCs w:val="24"/>
        </w:rPr>
      </w:pPr>
    </w:p>
    <w:p w:rsidR="00742B9C" w:rsidRPr="00937D0E" w:rsidRDefault="00742B9C" w:rsidP="00742B9C">
      <w:pPr>
        <w:spacing w:after="0"/>
        <w:ind w:firstLine="720"/>
        <w:jc w:val="both"/>
        <w:rPr>
          <w:rFonts w:ascii="Arial" w:hAnsi="Arial" w:cs="Arial"/>
          <w:sz w:val="24"/>
          <w:szCs w:val="24"/>
        </w:rPr>
      </w:pPr>
      <w:r w:rsidRPr="00937D0E">
        <w:rPr>
          <w:rFonts w:ascii="Arial" w:hAnsi="Arial" w:cs="Arial"/>
          <w:sz w:val="24"/>
          <w:szCs w:val="24"/>
        </w:rPr>
        <w:t>Статистик тоон мэдээнээс авч үзэхэд гэр бүлийн салалт, хүчирхийлэл үүсэж буй шалтгаан нь боловсролын түвшин доогуур эзэмшсэн мэргэжилгүйгээс өрхийн орлого бага, хөлсний ажил хийдэг ч тогтмол бус, үр хүүхдээ зөв хүмүүжүүлэх арга барил дутмаг, хандлага буруу, бэлэнчлэх сэтгэлгээтэй, хорт зуршилд хэт их автсанаас хүүхэд эмэгтэйчүүдийн эрх зөрчигддөг, асуудлаа хандаж шийдвэрлэх аргаа мэдэхгүй, гэр бүлийн дарамт хүчирхийлэл, сэтгэл гутралаас хамгаалах үйлчилгээ шаардлагатай байгаа нь харагдаж байна. Өнөөгийн нийгэмд гэр бүлийн харилцаа, эцэг эх, насанд хүрэгчдийн үүрэг хариуцлагыг нэмэгдүүлэх шаардлага бий болж байна.</w:t>
      </w:r>
    </w:p>
    <w:p w:rsidR="00742B9C" w:rsidRPr="00937D0E" w:rsidRDefault="00742B9C" w:rsidP="00742B9C">
      <w:pPr>
        <w:spacing w:after="0"/>
        <w:ind w:firstLine="720"/>
        <w:jc w:val="both"/>
        <w:rPr>
          <w:rFonts w:ascii="Arial" w:hAnsi="Arial" w:cs="Arial"/>
          <w:sz w:val="24"/>
          <w:szCs w:val="24"/>
        </w:rPr>
      </w:pPr>
    </w:p>
    <w:p w:rsidR="00742B9C" w:rsidRDefault="00742B9C" w:rsidP="00742B9C">
      <w:pPr>
        <w:spacing w:after="0"/>
        <w:ind w:firstLine="720"/>
        <w:jc w:val="both"/>
        <w:rPr>
          <w:rFonts w:ascii="Arial" w:hAnsi="Arial" w:cs="Arial"/>
          <w:sz w:val="24"/>
          <w:szCs w:val="24"/>
        </w:rPr>
      </w:pPr>
      <w:r w:rsidRPr="00937D0E">
        <w:rPr>
          <w:rFonts w:ascii="Arial" w:hAnsi="Arial" w:cs="Arial"/>
          <w:sz w:val="24"/>
          <w:szCs w:val="24"/>
        </w:rPr>
        <w:t xml:space="preserve"> Иймд гэр бүлийн хөгжлийг дэмжих, гэр бүлийн тогтвортой байдлыг хангах чиглэлээр нийгмийн ажлын үйлчилгээг хүргэх, залуу гэр бүлд ганцаарчилсан болон бүлгийн сэтгэл зүйн зөвлөгөө, оношилгоо үйлчилгээ үзүүлэх, хямралын үеийг даван туулахад туслах, нийгмийн тусламж үйлчилгээг бодитой үзүүлэн амьдралын чанарыг дээшлүүлэхэд чиглэсэн үйл ажиллагааг салбарын байгууллагуудын оролцоотой хамтран хэрэгжүүлэхээр Чингэлтэй дүүргийн 2021-2024 оны хөгжлийн хэтийн зорилт, Дүүргийн Засаг даргын 2021-2024 оны үйл ажиллагааны мөрийн хөтөлбөрийг тус тус үндэслэн гэр бүлд чиглэсэн хөтөлбөр боловсруулах хэрэгцээ тулгарч байна. </w:t>
      </w:r>
    </w:p>
    <w:p w:rsidR="009F3ABE" w:rsidRPr="00937D0E" w:rsidRDefault="009F3ABE" w:rsidP="00742B9C">
      <w:pPr>
        <w:spacing w:after="0"/>
        <w:ind w:firstLine="720"/>
        <w:jc w:val="both"/>
        <w:rPr>
          <w:rFonts w:ascii="Arial" w:hAnsi="Arial" w:cs="Arial"/>
          <w:sz w:val="24"/>
          <w:szCs w:val="24"/>
        </w:rPr>
      </w:pPr>
    </w:p>
    <w:p w:rsidR="00742B9C" w:rsidRPr="00937D0E" w:rsidRDefault="00742B9C" w:rsidP="00742B9C">
      <w:pPr>
        <w:spacing w:after="0"/>
        <w:jc w:val="both"/>
        <w:rPr>
          <w:rFonts w:ascii="Arial" w:hAnsi="Arial" w:cs="Arial"/>
          <w:sz w:val="24"/>
          <w:szCs w:val="24"/>
        </w:rPr>
      </w:pPr>
    </w:p>
    <w:p w:rsidR="00742B9C" w:rsidRPr="00937D0E" w:rsidRDefault="00742B9C" w:rsidP="00742B9C">
      <w:pPr>
        <w:jc w:val="center"/>
        <w:rPr>
          <w:rFonts w:ascii="Arial" w:hAnsi="Arial" w:cs="Arial"/>
          <w:b/>
          <w:sz w:val="24"/>
          <w:szCs w:val="24"/>
        </w:rPr>
      </w:pPr>
      <w:r w:rsidRPr="00937D0E">
        <w:rPr>
          <w:rFonts w:ascii="Arial" w:hAnsi="Arial" w:cs="Arial"/>
          <w:b/>
          <w:sz w:val="24"/>
          <w:szCs w:val="24"/>
        </w:rPr>
        <w:lastRenderedPageBreak/>
        <w:t>Хоёр. Арга хэмжээний  зорилго</w:t>
      </w:r>
    </w:p>
    <w:p w:rsidR="00742B9C" w:rsidRPr="00937D0E" w:rsidRDefault="00742B9C" w:rsidP="00742B9C">
      <w:pPr>
        <w:ind w:firstLine="720"/>
        <w:jc w:val="both"/>
        <w:rPr>
          <w:rFonts w:ascii="Arial" w:hAnsi="Arial" w:cs="Arial"/>
          <w:sz w:val="24"/>
          <w:szCs w:val="24"/>
        </w:rPr>
      </w:pPr>
      <w:r w:rsidRPr="00937D0E">
        <w:rPr>
          <w:rFonts w:ascii="Arial" w:hAnsi="Arial" w:cs="Arial"/>
          <w:sz w:val="24"/>
          <w:szCs w:val="24"/>
        </w:rPr>
        <w:t xml:space="preserve">Чингэлтэй дүүргийн гэр бүлийн нийгмийн идэвх оролцоог нэмэгдүүлж, гэр бүлийн боловсрол олгох замаар амьдралын чанарыг сайжруулах, гэр бүлийн өмнө тулгамдсан бэрхшээлийг шийдвэрлэхэд салбарын байгууллагуудын хамтын ажиллагааг нэмэгдүүлэх, гэр бүлийн хөгжлийг дэмжих, гэр бүлтэй ажиллах ажилтнуудыг чадваржуулах, хамтарсан багуудын оролцоо, хамтын ажиллагааг сайжруулах замаар орон нутагт тогтвортой, эерэг харилцаатай  гэр бүлийг бий болгоход оршино. </w:t>
      </w:r>
    </w:p>
    <w:p w:rsidR="00742B9C" w:rsidRPr="00937D0E" w:rsidRDefault="00742B9C" w:rsidP="00742B9C">
      <w:pPr>
        <w:jc w:val="center"/>
        <w:rPr>
          <w:rFonts w:ascii="Arial" w:hAnsi="Arial" w:cs="Arial"/>
          <w:b/>
          <w:sz w:val="24"/>
          <w:szCs w:val="24"/>
        </w:rPr>
      </w:pPr>
      <w:r w:rsidRPr="00937D0E">
        <w:rPr>
          <w:rFonts w:ascii="Arial" w:hAnsi="Arial" w:cs="Arial"/>
          <w:b/>
          <w:sz w:val="24"/>
          <w:szCs w:val="24"/>
        </w:rPr>
        <w:t xml:space="preserve">Гурав. Арга хэмжээний   зорилтууд, хүрэх үр дүн </w:t>
      </w:r>
    </w:p>
    <w:p w:rsidR="00742B9C" w:rsidRPr="00937D0E" w:rsidRDefault="00742B9C" w:rsidP="00742B9C">
      <w:pPr>
        <w:rPr>
          <w:rFonts w:ascii="Arial" w:hAnsi="Arial" w:cs="Arial"/>
          <w:b/>
          <w:bCs/>
          <w:iCs/>
          <w:sz w:val="24"/>
          <w:szCs w:val="24"/>
        </w:rPr>
      </w:pPr>
      <w:r w:rsidRPr="00937D0E">
        <w:rPr>
          <w:rFonts w:ascii="Arial" w:hAnsi="Arial" w:cs="Arial"/>
          <w:b/>
          <w:bCs/>
          <w:iCs/>
          <w:sz w:val="24"/>
          <w:szCs w:val="24"/>
        </w:rPr>
        <w:t>Зорилт 1. Гэр бүлийн гишүүдийн хөгжил оролцоог нэмэгдүүлж, чадавхжуулснаар тогтвортой гэр бүл бий болох.</w:t>
      </w:r>
    </w:p>
    <w:p w:rsidR="00742B9C" w:rsidRPr="00D97267" w:rsidRDefault="00742B9C" w:rsidP="00742B9C">
      <w:pPr>
        <w:ind w:firstLine="720"/>
        <w:jc w:val="both"/>
        <w:rPr>
          <w:rFonts w:ascii="Arial" w:hAnsi="Arial" w:cs="Arial"/>
          <w:iCs/>
          <w:sz w:val="24"/>
          <w:szCs w:val="24"/>
        </w:rPr>
      </w:pPr>
      <w:r>
        <w:rPr>
          <w:rFonts w:ascii="Arial" w:hAnsi="Arial" w:cs="Arial"/>
          <w:iCs/>
          <w:sz w:val="24"/>
          <w:szCs w:val="24"/>
        </w:rPr>
        <w:t>1.1.</w:t>
      </w:r>
      <w:r w:rsidRPr="00D97267">
        <w:rPr>
          <w:rFonts w:ascii="Arial" w:hAnsi="Arial" w:cs="Arial"/>
          <w:iCs/>
          <w:sz w:val="24"/>
          <w:szCs w:val="24"/>
        </w:rPr>
        <w:t>Гэр бүлийн боловсрол олгох сургалтыг үе шаттай зохион байгуулах</w:t>
      </w:r>
    </w:p>
    <w:p w:rsidR="00742B9C" w:rsidRPr="00D97267" w:rsidRDefault="00742B9C" w:rsidP="00742B9C">
      <w:pPr>
        <w:ind w:firstLine="720"/>
        <w:jc w:val="both"/>
        <w:rPr>
          <w:rFonts w:ascii="Arial" w:hAnsi="Arial" w:cs="Arial"/>
          <w:iCs/>
          <w:sz w:val="24"/>
          <w:szCs w:val="24"/>
        </w:rPr>
      </w:pPr>
      <w:r>
        <w:rPr>
          <w:rFonts w:ascii="Arial" w:hAnsi="Arial" w:cs="Arial"/>
          <w:iCs/>
          <w:sz w:val="24"/>
          <w:szCs w:val="24"/>
        </w:rPr>
        <w:t>1.2.</w:t>
      </w:r>
      <w:r w:rsidRPr="00D97267">
        <w:rPr>
          <w:rFonts w:ascii="Arial" w:hAnsi="Arial" w:cs="Arial"/>
          <w:iCs/>
          <w:sz w:val="24"/>
          <w:szCs w:val="24"/>
        </w:rPr>
        <w:t>Гэр бүлд чиглэсэн дэмжих бүлэг, сайн дурын байгууллагуудын  үйл ажиллагааг сайжруулах, хамтран ажиллах</w:t>
      </w:r>
    </w:p>
    <w:p w:rsidR="00742B9C" w:rsidRPr="00D97267" w:rsidRDefault="00742B9C" w:rsidP="00742B9C">
      <w:pPr>
        <w:ind w:firstLine="720"/>
        <w:jc w:val="both"/>
        <w:rPr>
          <w:rFonts w:ascii="Arial" w:hAnsi="Arial" w:cs="Arial"/>
          <w:iCs/>
          <w:sz w:val="24"/>
          <w:szCs w:val="24"/>
        </w:rPr>
      </w:pPr>
      <w:r>
        <w:rPr>
          <w:rFonts w:ascii="Arial" w:hAnsi="Arial" w:cs="Arial"/>
          <w:iCs/>
          <w:sz w:val="24"/>
          <w:szCs w:val="24"/>
        </w:rPr>
        <w:t>1.3.</w:t>
      </w:r>
      <w:r w:rsidRPr="00D97267">
        <w:rPr>
          <w:rFonts w:ascii="Arial" w:hAnsi="Arial" w:cs="Arial"/>
          <w:iCs/>
          <w:sz w:val="24"/>
          <w:szCs w:val="24"/>
        </w:rPr>
        <w:t>Гэр бүлийн сайн туршлагыг олон нийтэд сурталчлах чиглэлээр уралдаан тэмцээн, гэр бүлийн зөвлөгөөн зохион байгуулах</w:t>
      </w:r>
    </w:p>
    <w:p w:rsidR="00742B9C" w:rsidRPr="00D97267" w:rsidRDefault="00742B9C" w:rsidP="00742B9C">
      <w:pPr>
        <w:ind w:firstLine="720"/>
        <w:jc w:val="both"/>
        <w:rPr>
          <w:rFonts w:ascii="Arial" w:hAnsi="Arial" w:cs="Arial"/>
          <w:iCs/>
          <w:sz w:val="24"/>
          <w:szCs w:val="24"/>
        </w:rPr>
      </w:pPr>
      <w:r>
        <w:rPr>
          <w:rFonts w:ascii="Arial" w:hAnsi="Arial" w:cs="Arial"/>
          <w:iCs/>
          <w:sz w:val="24"/>
          <w:szCs w:val="24"/>
        </w:rPr>
        <w:t>1.4.</w:t>
      </w:r>
      <w:r w:rsidRPr="00D97267">
        <w:rPr>
          <w:rFonts w:ascii="Arial" w:hAnsi="Arial" w:cs="Arial"/>
          <w:iCs/>
          <w:sz w:val="24"/>
          <w:szCs w:val="24"/>
        </w:rPr>
        <w:t>Байгууллагын дэргэдэх эцэг эхийн зөвлөлийн үйл ажиллагааг дэмжих, эрчимжүүлэх замаар ажилтан, албан хаагчдын гэр бүл, хүүхдийг хөгжлийн үйлчилгээнд хамруулах</w:t>
      </w:r>
    </w:p>
    <w:p w:rsidR="00742B9C" w:rsidRPr="00D97267" w:rsidRDefault="00742B9C" w:rsidP="00742B9C">
      <w:pPr>
        <w:ind w:firstLine="720"/>
        <w:jc w:val="both"/>
        <w:rPr>
          <w:rFonts w:ascii="Arial" w:hAnsi="Arial" w:cs="Arial"/>
          <w:iCs/>
          <w:sz w:val="24"/>
          <w:szCs w:val="24"/>
        </w:rPr>
      </w:pPr>
      <w:r>
        <w:rPr>
          <w:rFonts w:ascii="Arial" w:hAnsi="Arial" w:cs="Arial"/>
          <w:iCs/>
          <w:sz w:val="24"/>
          <w:szCs w:val="24"/>
        </w:rPr>
        <w:t>1.5.Г</w:t>
      </w:r>
      <w:r w:rsidRPr="00D97267">
        <w:rPr>
          <w:rFonts w:ascii="Arial" w:hAnsi="Arial" w:cs="Arial"/>
          <w:iCs/>
          <w:sz w:val="24"/>
          <w:szCs w:val="24"/>
        </w:rPr>
        <w:t>эр бүлийн хүчирхийллийн хохирогч, зорилтот бүлгийн иргэдийг сэтгэл зүйн болон нөхөн сэргээх үйлчилгээнд хамруулах, холбон зуучлах.</w:t>
      </w:r>
    </w:p>
    <w:p w:rsidR="00742B9C" w:rsidRPr="00937D0E" w:rsidRDefault="00742B9C" w:rsidP="00742B9C">
      <w:pPr>
        <w:rPr>
          <w:rFonts w:ascii="Arial" w:hAnsi="Arial" w:cs="Arial"/>
          <w:b/>
          <w:bCs/>
          <w:iCs/>
          <w:sz w:val="24"/>
          <w:szCs w:val="24"/>
        </w:rPr>
      </w:pPr>
      <w:r w:rsidRPr="00937D0E">
        <w:rPr>
          <w:rFonts w:ascii="Arial" w:hAnsi="Arial" w:cs="Arial"/>
          <w:b/>
          <w:bCs/>
          <w:iCs/>
          <w:sz w:val="24"/>
          <w:szCs w:val="24"/>
        </w:rPr>
        <w:t xml:space="preserve">Хүрэх үр дүн: </w:t>
      </w:r>
    </w:p>
    <w:p w:rsidR="00742B9C" w:rsidRPr="00937D0E" w:rsidRDefault="00742B9C" w:rsidP="00742B9C">
      <w:pPr>
        <w:pStyle w:val="ListParagraph"/>
        <w:numPr>
          <w:ilvl w:val="0"/>
          <w:numId w:val="1"/>
        </w:numPr>
        <w:jc w:val="both"/>
        <w:rPr>
          <w:rFonts w:ascii="Arial" w:hAnsi="Arial" w:cs="Arial"/>
          <w:b/>
          <w:bCs/>
          <w:iCs/>
          <w:sz w:val="24"/>
          <w:szCs w:val="24"/>
        </w:rPr>
      </w:pPr>
      <w:r w:rsidRPr="00937D0E">
        <w:rPr>
          <w:rFonts w:ascii="Arial" w:hAnsi="Arial" w:cs="Arial"/>
          <w:iCs/>
          <w:sz w:val="24"/>
          <w:szCs w:val="24"/>
        </w:rPr>
        <w:t>Иргэдийн гэр бүлийн боловсролын талаар мэдлэгийг нэмэгдүүлсэн байна.</w:t>
      </w:r>
    </w:p>
    <w:p w:rsidR="00742B9C" w:rsidRPr="00937D0E" w:rsidRDefault="00742B9C" w:rsidP="00742B9C">
      <w:pPr>
        <w:pStyle w:val="ListParagraph"/>
        <w:numPr>
          <w:ilvl w:val="0"/>
          <w:numId w:val="1"/>
        </w:numPr>
        <w:jc w:val="both"/>
        <w:rPr>
          <w:rFonts w:ascii="Arial" w:hAnsi="Arial" w:cs="Arial"/>
          <w:b/>
          <w:bCs/>
          <w:iCs/>
          <w:sz w:val="24"/>
          <w:szCs w:val="24"/>
        </w:rPr>
      </w:pPr>
      <w:r w:rsidRPr="00937D0E">
        <w:rPr>
          <w:rFonts w:ascii="Arial" w:hAnsi="Arial" w:cs="Arial"/>
          <w:iCs/>
          <w:sz w:val="24"/>
          <w:szCs w:val="24"/>
        </w:rPr>
        <w:t>Дэмжих бүлгүүдийг байгуулж, сайн дурын байгууллагуудтай хамтран ажилласан байна.</w:t>
      </w:r>
    </w:p>
    <w:p w:rsidR="00742B9C" w:rsidRPr="00937D0E" w:rsidRDefault="00742B9C" w:rsidP="00742B9C">
      <w:pPr>
        <w:pStyle w:val="ListParagraph"/>
        <w:numPr>
          <w:ilvl w:val="0"/>
          <w:numId w:val="1"/>
        </w:numPr>
        <w:jc w:val="both"/>
        <w:rPr>
          <w:rFonts w:ascii="Arial" w:hAnsi="Arial" w:cs="Arial"/>
          <w:b/>
          <w:bCs/>
          <w:iCs/>
          <w:sz w:val="24"/>
          <w:szCs w:val="24"/>
        </w:rPr>
      </w:pPr>
      <w:r w:rsidRPr="00937D0E">
        <w:rPr>
          <w:rFonts w:ascii="Arial" w:hAnsi="Arial" w:cs="Arial"/>
          <w:iCs/>
          <w:sz w:val="24"/>
          <w:szCs w:val="24"/>
        </w:rPr>
        <w:t>Гэр бүлийг идэвхжүүлэх үйл ажиллагаануудыг улирал бүр зохион байгуулж, гэр бүлийн өдрийг тогтмол зохион байгуулж заншсан байна.</w:t>
      </w:r>
    </w:p>
    <w:p w:rsidR="00742B9C" w:rsidRPr="00937D0E" w:rsidRDefault="00742B9C" w:rsidP="00742B9C">
      <w:pPr>
        <w:pStyle w:val="ListParagraph"/>
        <w:numPr>
          <w:ilvl w:val="0"/>
          <w:numId w:val="1"/>
        </w:numPr>
        <w:jc w:val="both"/>
        <w:rPr>
          <w:rFonts w:ascii="Arial" w:hAnsi="Arial" w:cs="Arial"/>
          <w:b/>
          <w:bCs/>
          <w:iCs/>
          <w:sz w:val="24"/>
          <w:szCs w:val="24"/>
        </w:rPr>
      </w:pPr>
      <w:r w:rsidRPr="00937D0E">
        <w:rPr>
          <w:rFonts w:ascii="Arial" w:hAnsi="Arial" w:cs="Arial"/>
          <w:iCs/>
          <w:sz w:val="24"/>
          <w:szCs w:val="24"/>
        </w:rPr>
        <w:t>Байгууллага аж ахуй нэгжийн дэргэд эцэг эхийн зөвлөл байгуулж, ажилтан  албан хаагчдын гэр бүл, хүүхдэд  чиглэсэн хөгжлийн үйл ажиллагааг  зохион байгуулсан байна.</w:t>
      </w:r>
    </w:p>
    <w:p w:rsidR="00742B9C" w:rsidRPr="00937D0E" w:rsidRDefault="00742B9C" w:rsidP="00742B9C">
      <w:pPr>
        <w:pStyle w:val="ListParagraph"/>
        <w:numPr>
          <w:ilvl w:val="0"/>
          <w:numId w:val="1"/>
        </w:numPr>
        <w:jc w:val="both"/>
        <w:rPr>
          <w:rFonts w:ascii="Arial" w:hAnsi="Arial" w:cs="Arial"/>
          <w:b/>
          <w:bCs/>
          <w:i/>
          <w:iCs/>
          <w:sz w:val="24"/>
          <w:szCs w:val="24"/>
        </w:rPr>
      </w:pPr>
      <w:r w:rsidRPr="00937D0E">
        <w:rPr>
          <w:rFonts w:ascii="Arial" w:hAnsi="Arial" w:cs="Arial"/>
          <w:iCs/>
          <w:sz w:val="24"/>
          <w:szCs w:val="24"/>
        </w:rPr>
        <w:t>Хүчирхийллийн хохирогч, зорилтот бүлгийн иргэдэд нийгэм, сэтгэл зүйн  үйлчилгээг үзүүлж шаардлагатай үйлчилгээнд холбон зуучилсан байна</w:t>
      </w:r>
      <w:r w:rsidRPr="00937D0E">
        <w:rPr>
          <w:rFonts w:ascii="Arial" w:hAnsi="Arial" w:cs="Arial"/>
          <w:i/>
          <w:iCs/>
          <w:sz w:val="24"/>
          <w:szCs w:val="24"/>
        </w:rPr>
        <w:t>.</w:t>
      </w:r>
    </w:p>
    <w:p w:rsidR="00742B9C" w:rsidRPr="00937D0E" w:rsidRDefault="00742B9C" w:rsidP="00742B9C">
      <w:pPr>
        <w:rPr>
          <w:rFonts w:ascii="Arial" w:hAnsi="Arial" w:cs="Arial"/>
          <w:b/>
          <w:bCs/>
          <w:iCs/>
          <w:sz w:val="24"/>
          <w:szCs w:val="24"/>
        </w:rPr>
      </w:pPr>
      <w:r w:rsidRPr="00937D0E">
        <w:rPr>
          <w:rFonts w:ascii="Arial" w:hAnsi="Arial" w:cs="Arial"/>
          <w:b/>
          <w:bCs/>
          <w:iCs/>
          <w:sz w:val="24"/>
          <w:szCs w:val="24"/>
        </w:rPr>
        <w:t>Зорилт 2. Хүүхэд, залуучуудын хөгжил оролцоог дэмжиж, хүүхэд хамгааллын тогтолцоог бэхжүүлэх.</w:t>
      </w:r>
    </w:p>
    <w:p w:rsidR="00742B9C" w:rsidRPr="00937D0E" w:rsidRDefault="00742B9C" w:rsidP="00742B9C">
      <w:pPr>
        <w:ind w:firstLine="720"/>
        <w:jc w:val="both"/>
        <w:rPr>
          <w:rFonts w:ascii="Arial" w:hAnsi="Arial" w:cs="Arial"/>
          <w:iCs/>
          <w:sz w:val="24"/>
          <w:szCs w:val="24"/>
        </w:rPr>
      </w:pPr>
      <w:r w:rsidRPr="00937D0E">
        <w:rPr>
          <w:rFonts w:ascii="Arial" w:hAnsi="Arial" w:cs="Arial"/>
          <w:iCs/>
          <w:sz w:val="24"/>
          <w:szCs w:val="24"/>
        </w:rPr>
        <w:t>2.1. Хүүхдийн оролцооны байгууллагуудыг дэмжих, тэдгээрийн идэвхтэн хүүхдүүдээр дамжуулан хүүхэд хамгааллын чанарыг сайжруулж, нөлөөллийн ажлуудыг зохион байгуулах.</w:t>
      </w:r>
    </w:p>
    <w:p w:rsidR="00742B9C" w:rsidRPr="00937D0E" w:rsidRDefault="00742B9C" w:rsidP="00742B9C">
      <w:pPr>
        <w:ind w:firstLine="720"/>
        <w:jc w:val="both"/>
        <w:rPr>
          <w:rFonts w:ascii="Arial" w:hAnsi="Arial" w:cs="Arial"/>
          <w:iCs/>
          <w:sz w:val="24"/>
          <w:szCs w:val="24"/>
        </w:rPr>
      </w:pPr>
      <w:r w:rsidRPr="00937D0E">
        <w:rPr>
          <w:rFonts w:ascii="Arial" w:hAnsi="Arial" w:cs="Arial"/>
          <w:iCs/>
          <w:sz w:val="24"/>
          <w:szCs w:val="24"/>
        </w:rPr>
        <w:lastRenderedPageBreak/>
        <w:t>2.2  Хөгжлийн бэрхшээлтэй хүүхэд болон тэдний эцэг эх, гэр бүлийн гишүүдийн хөгжил оролцоо, хөдөлмөр эрхлэлтийг дэмжиж, бүлгүүдийг дэмжин идэвхжүүлэх.</w:t>
      </w:r>
    </w:p>
    <w:p w:rsidR="00742B9C" w:rsidRPr="00937D0E" w:rsidRDefault="00742B9C" w:rsidP="00742B9C">
      <w:pPr>
        <w:ind w:firstLine="720"/>
        <w:jc w:val="both"/>
        <w:rPr>
          <w:rFonts w:ascii="Arial" w:hAnsi="Arial" w:cs="Arial"/>
          <w:iCs/>
          <w:sz w:val="24"/>
          <w:szCs w:val="24"/>
        </w:rPr>
      </w:pPr>
      <w:r w:rsidRPr="00937D0E">
        <w:rPr>
          <w:rFonts w:ascii="Arial" w:hAnsi="Arial" w:cs="Arial"/>
          <w:iCs/>
          <w:sz w:val="24"/>
          <w:szCs w:val="24"/>
        </w:rPr>
        <w:t>2.3 Хүүхэд, залуучуудыг  аливаа хорт зуршил гэмт хэрэг, осол гэмтэлд өртөхөөс урьдчилан сэргийлэх, сургалт нөлөөллийн ажлуудыг мэргэжлийн байгууллагуудтай хамтран зохион байгуулах.</w:t>
      </w:r>
    </w:p>
    <w:p w:rsidR="00742B9C" w:rsidRPr="00937D0E" w:rsidRDefault="00742B9C" w:rsidP="00742B9C">
      <w:pPr>
        <w:ind w:firstLine="720"/>
        <w:jc w:val="both"/>
        <w:rPr>
          <w:rFonts w:ascii="Arial" w:hAnsi="Arial" w:cs="Arial"/>
          <w:iCs/>
          <w:sz w:val="24"/>
          <w:szCs w:val="24"/>
        </w:rPr>
      </w:pPr>
      <w:r w:rsidRPr="00937D0E">
        <w:rPr>
          <w:rFonts w:ascii="Arial" w:hAnsi="Arial" w:cs="Arial"/>
          <w:iCs/>
          <w:sz w:val="24"/>
          <w:szCs w:val="24"/>
        </w:rPr>
        <w:t>2.4 Их дээд сургуулиудыг түшиглэн залуучуудын сонирхлын бүлгийн үйл ажиллагааг дэмжих, хамтран ажиллах.</w:t>
      </w:r>
    </w:p>
    <w:p w:rsidR="00742B9C" w:rsidRPr="00937D0E" w:rsidRDefault="00742B9C" w:rsidP="00742B9C">
      <w:pPr>
        <w:ind w:firstLine="720"/>
        <w:jc w:val="both"/>
        <w:rPr>
          <w:rFonts w:ascii="Arial" w:hAnsi="Arial" w:cs="Arial"/>
          <w:iCs/>
          <w:sz w:val="24"/>
          <w:szCs w:val="24"/>
        </w:rPr>
      </w:pPr>
      <w:r w:rsidRPr="00937D0E">
        <w:rPr>
          <w:rFonts w:ascii="Arial" w:hAnsi="Arial" w:cs="Arial"/>
          <w:iCs/>
          <w:sz w:val="24"/>
          <w:szCs w:val="24"/>
        </w:rPr>
        <w:t xml:space="preserve">2.5 Хүүхдийн болон гэр бүлийн хүчирхийллээс урьдчилан сэргийлэх чиглэлээр хүнсний дэлгүүр, худаг, хөршийн гурвалсан холбоог сайжруулах, мэдээллээр хангах. </w:t>
      </w:r>
    </w:p>
    <w:p w:rsidR="00742B9C" w:rsidRPr="00937D0E" w:rsidRDefault="00742B9C" w:rsidP="00742B9C">
      <w:pPr>
        <w:ind w:firstLine="720"/>
        <w:jc w:val="both"/>
        <w:rPr>
          <w:rFonts w:ascii="Arial" w:hAnsi="Arial" w:cs="Arial"/>
          <w:iCs/>
          <w:sz w:val="24"/>
          <w:szCs w:val="24"/>
        </w:rPr>
      </w:pPr>
      <w:r w:rsidRPr="00937D0E">
        <w:rPr>
          <w:rFonts w:ascii="Arial" w:hAnsi="Arial" w:cs="Arial"/>
          <w:iCs/>
          <w:sz w:val="24"/>
          <w:szCs w:val="24"/>
        </w:rPr>
        <w:t>2.</w:t>
      </w:r>
      <w:bookmarkStart w:id="1" w:name="_Hlk65163691"/>
      <w:r w:rsidRPr="00937D0E">
        <w:rPr>
          <w:rFonts w:ascii="Arial" w:hAnsi="Arial" w:cs="Arial"/>
          <w:iCs/>
          <w:sz w:val="24"/>
          <w:szCs w:val="24"/>
        </w:rPr>
        <w:t>6 Хүүхдийн хөгжил, оролцоо, хамгааллын  чиглэлээр үйл ажиллагаа явуулдаг төрийн болон төрийн бус байгууллага, олон улсын байгууллагуудтай хамтран ажиллах.</w:t>
      </w:r>
    </w:p>
    <w:bookmarkEnd w:id="1"/>
    <w:p w:rsidR="00742B9C" w:rsidRPr="00937D0E" w:rsidRDefault="00742B9C" w:rsidP="00742B9C">
      <w:pPr>
        <w:ind w:firstLine="720"/>
        <w:jc w:val="both"/>
        <w:rPr>
          <w:rFonts w:ascii="Arial" w:hAnsi="Arial" w:cs="Arial"/>
          <w:iCs/>
          <w:sz w:val="24"/>
          <w:szCs w:val="24"/>
        </w:rPr>
      </w:pPr>
      <w:r w:rsidRPr="00937D0E">
        <w:rPr>
          <w:rFonts w:ascii="Arial" w:hAnsi="Arial" w:cs="Arial"/>
          <w:iCs/>
          <w:sz w:val="24"/>
          <w:szCs w:val="24"/>
        </w:rPr>
        <w:t>2.7 Хүүхдийн эрхийн зөрчил, гэр бүлийн хүчирхийллийн хохирогч, эрсдэлт нөхцөлд амьдарч буй зорилтот бүлгийн, хараа хяналтгүй, хөдөлмөр эрхлэгч хүүхдүүдэд хүүхэд хамгааллын хариу үйлчилгээг эрчимжүүлэн ажиллах.</w:t>
      </w:r>
    </w:p>
    <w:p w:rsidR="00742B9C" w:rsidRPr="00937D0E" w:rsidRDefault="00742B9C" w:rsidP="00742B9C">
      <w:pPr>
        <w:ind w:firstLine="720"/>
        <w:jc w:val="both"/>
        <w:rPr>
          <w:rFonts w:ascii="Arial" w:hAnsi="Arial" w:cs="Arial"/>
          <w:iCs/>
          <w:sz w:val="24"/>
          <w:szCs w:val="24"/>
        </w:rPr>
      </w:pPr>
      <w:r w:rsidRPr="00937D0E">
        <w:rPr>
          <w:rFonts w:ascii="Arial" w:hAnsi="Arial" w:cs="Arial"/>
          <w:iCs/>
          <w:sz w:val="24"/>
          <w:szCs w:val="24"/>
        </w:rPr>
        <w:t xml:space="preserve">2.8 Асран хамгаалагч, харгалзан дэмжигч тогтоолгосон үрчлэгдсэн хүүхдийн эрхийг хамгаалах, тэдгээрт хяналт тавих, асрамж халамжийн төвүүдээс 18 насанд хүрээд гарч буй хүүхэд, залуучуудад бие даан амьдрахад дэмжлэг үзүүлэх, шаардлагатай үйлчилгээнд холбон зуучлах.  </w:t>
      </w:r>
    </w:p>
    <w:p w:rsidR="00742B9C" w:rsidRPr="00937D0E" w:rsidRDefault="00742B9C" w:rsidP="00742B9C">
      <w:pPr>
        <w:jc w:val="both"/>
        <w:rPr>
          <w:rFonts w:ascii="Arial" w:hAnsi="Arial" w:cs="Arial"/>
          <w:sz w:val="24"/>
          <w:szCs w:val="24"/>
        </w:rPr>
      </w:pPr>
      <w:r w:rsidRPr="00937D0E">
        <w:rPr>
          <w:rFonts w:ascii="Arial" w:hAnsi="Arial" w:cs="Arial"/>
          <w:b/>
          <w:bCs/>
          <w:sz w:val="24"/>
          <w:szCs w:val="24"/>
        </w:rPr>
        <w:t xml:space="preserve">Хүрэх үр дүн: </w:t>
      </w:r>
      <w:r w:rsidRPr="00937D0E">
        <w:rPr>
          <w:rFonts w:ascii="Arial" w:hAnsi="Arial" w:cs="Arial"/>
          <w:sz w:val="24"/>
          <w:szCs w:val="24"/>
        </w:rPr>
        <w:t xml:space="preserve"> </w:t>
      </w:r>
    </w:p>
    <w:p w:rsidR="00742B9C" w:rsidRPr="00937D0E" w:rsidRDefault="00742B9C" w:rsidP="00742B9C">
      <w:pPr>
        <w:pStyle w:val="ListParagraph"/>
        <w:numPr>
          <w:ilvl w:val="0"/>
          <w:numId w:val="1"/>
        </w:numPr>
        <w:jc w:val="both"/>
        <w:rPr>
          <w:rFonts w:ascii="Arial" w:hAnsi="Arial" w:cs="Arial"/>
          <w:sz w:val="24"/>
          <w:szCs w:val="24"/>
        </w:rPr>
      </w:pPr>
      <w:r w:rsidRPr="00937D0E">
        <w:rPr>
          <w:rFonts w:ascii="Arial" w:hAnsi="Arial" w:cs="Arial"/>
          <w:sz w:val="24"/>
          <w:szCs w:val="24"/>
        </w:rPr>
        <w:t>Хүүхдийн оролцооны байгууллагын хүүхдүүдээр дамжуулан нөлөөллийн ажил зохин байгуулж, идэвхтэн хүүхдийн тоо нэмэгдэж, хүүхэд хамгааллын чанар сайжирсан байна.</w:t>
      </w:r>
    </w:p>
    <w:p w:rsidR="00742B9C" w:rsidRPr="00937D0E" w:rsidRDefault="00742B9C" w:rsidP="00742B9C">
      <w:pPr>
        <w:pStyle w:val="ListParagraph"/>
        <w:numPr>
          <w:ilvl w:val="0"/>
          <w:numId w:val="1"/>
        </w:numPr>
        <w:jc w:val="both"/>
        <w:rPr>
          <w:rFonts w:ascii="Arial" w:hAnsi="Arial" w:cs="Arial"/>
          <w:sz w:val="24"/>
          <w:szCs w:val="24"/>
        </w:rPr>
      </w:pPr>
      <w:r w:rsidRPr="00937D0E">
        <w:rPr>
          <w:rFonts w:ascii="Arial" w:hAnsi="Arial" w:cs="Arial"/>
          <w:sz w:val="24"/>
          <w:szCs w:val="24"/>
        </w:rPr>
        <w:t>Хөгжлийн бэрхшээлтэй болон тэдний эцэг, гэр бүлийн гишүүдийн нийгмийн идэвх дээшилж, хөдөлмөр эрхлэлт нэмэгдсэн байна.</w:t>
      </w:r>
    </w:p>
    <w:p w:rsidR="00742B9C" w:rsidRPr="00937D0E" w:rsidRDefault="00742B9C" w:rsidP="00742B9C">
      <w:pPr>
        <w:pStyle w:val="ListParagraph"/>
        <w:numPr>
          <w:ilvl w:val="0"/>
          <w:numId w:val="1"/>
        </w:numPr>
        <w:jc w:val="both"/>
        <w:rPr>
          <w:rFonts w:ascii="Arial" w:hAnsi="Arial" w:cs="Arial"/>
          <w:sz w:val="24"/>
          <w:szCs w:val="24"/>
        </w:rPr>
      </w:pPr>
      <w:r w:rsidRPr="00937D0E">
        <w:rPr>
          <w:rFonts w:ascii="Arial" w:hAnsi="Arial" w:cs="Arial"/>
          <w:sz w:val="24"/>
          <w:szCs w:val="24"/>
        </w:rPr>
        <w:t xml:space="preserve">Аливаа эрсдэлд өртөхөөс урьдчилан сэргийлэх, нөлөөллийн арга хэмжээг тогтмол зохион байгуулдаг болсон байна. </w:t>
      </w:r>
    </w:p>
    <w:p w:rsidR="00742B9C" w:rsidRPr="00937D0E" w:rsidRDefault="00742B9C" w:rsidP="00742B9C">
      <w:pPr>
        <w:pStyle w:val="ListParagraph"/>
        <w:numPr>
          <w:ilvl w:val="0"/>
          <w:numId w:val="1"/>
        </w:numPr>
        <w:jc w:val="both"/>
        <w:rPr>
          <w:rFonts w:ascii="Arial" w:hAnsi="Arial" w:cs="Arial"/>
          <w:sz w:val="24"/>
          <w:szCs w:val="24"/>
        </w:rPr>
      </w:pPr>
      <w:r w:rsidRPr="00937D0E">
        <w:rPr>
          <w:rFonts w:ascii="Arial" w:hAnsi="Arial" w:cs="Arial"/>
          <w:sz w:val="24"/>
          <w:szCs w:val="24"/>
        </w:rPr>
        <w:t>Залуучуудын сонирхлын клуб, дэмжих бүлгүүдийг байгуулан, хамтран ажилладаг болсон байна.</w:t>
      </w:r>
    </w:p>
    <w:p w:rsidR="00742B9C" w:rsidRPr="00937D0E" w:rsidRDefault="00742B9C" w:rsidP="00742B9C">
      <w:pPr>
        <w:pStyle w:val="ListParagraph"/>
        <w:numPr>
          <w:ilvl w:val="0"/>
          <w:numId w:val="1"/>
        </w:numPr>
        <w:jc w:val="both"/>
        <w:rPr>
          <w:rFonts w:ascii="Arial" w:hAnsi="Arial" w:cs="Arial"/>
          <w:sz w:val="24"/>
          <w:szCs w:val="24"/>
        </w:rPr>
      </w:pPr>
      <w:r w:rsidRPr="00937D0E">
        <w:rPr>
          <w:rFonts w:ascii="Arial" w:hAnsi="Arial" w:cs="Arial"/>
          <w:sz w:val="24"/>
          <w:szCs w:val="24"/>
        </w:rPr>
        <w:t xml:space="preserve">Хүүхдийн болон гэр бүлийн хүчирхийллээс урьдчилан сэргийлэх үйл ажиллагааг тогтмол зохион байгуулсан байна. </w:t>
      </w:r>
    </w:p>
    <w:p w:rsidR="00742B9C" w:rsidRPr="00937D0E" w:rsidRDefault="00742B9C" w:rsidP="00742B9C">
      <w:pPr>
        <w:pStyle w:val="ListParagraph"/>
        <w:numPr>
          <w:ilvl w:val="0"/>
          <w:numId w:val="1"/>
        </w:numPr>
        <w:jc w:val="both"/>
        <w:rPr>
          <w:rFonts w:ascii="Arial" w:hAnsi="Arial" w:cs="Arial"/>
          <w:sz w:val="24"/>
          <w:szCs w:val="24"/>
        </w:rPr>
      </w:pPr>
      <w:r w:rsidRPr="00937D0E">
        <w:rPr>
          <w:rFonts w:ascii="Arial" w:hAnsi="Arial" w:cs="Arial"/>
          <w:sz w:val="24"/>
          <w:szCs w:val="24"/>
        </w:rPr>
        <w:t xml:space="preserve">Төрийн болон төрийн бус байгууллага, олон улсын байгууллагуудтай хамтын ажиллагаа сайжирсан байна. </w:t>
      </w:r>
    </w:p>
    <w:p w:rsidR="00742B9C" w:rsidRPr="00937D0E" w:rsidRDefault="00742B9C" w:rsidP="00742B9C">
      <w:pPr>
        <w:pStyle w:val="ListParagraph"/>
        <w:numPr>
          <w:ilvl w:val="0"/>
          <w:numId w:val="1"/>
        </w:numPr>
        <w:jc w:val="both"/>
        <w:rPr>
          <w:rFonts w:ascii="Arial" w:hAnsi="Arial" w:cs="Arial"/>
          <w:sz w:val="24"/>
          <w:szCs w:val="24"/>
        </w:rPr>
      </w:pPr>
      <w:r w:rsidRPr="00937D0E">
        <w:rPr>
          <w:rFonts w:ascii="Arial" w:hAnsi="Arial" w:cs="Arial"/>
          <w:sz w:val="24"/>
          <w:szCs w:val="24"/>
        </w:rPr>
        <w:t xml:space="preserve">Аливаа эрсдэлт өртсөн, өртөж болзошгүй, хүүхдүүдэд үзүүлэх хүүхэд хамгааллын хариу  үйлчилгээний чанар хүртээмж сайжирсан байна. </w:t>
      </w:r>
    </w:p>
    <w:p w:rsidR="00742B9C" w:rsidRPr="00937D0E" w:rsidRDefault="00742B9C" w:rsidP="00742B9C">
      <w:pPr>
        <w:pStyle w:val="ListParagraph"/>
        <w:numPr>
          <w:ilvl w:val="0"/>
          <w:numId w:val="1"/>
        </w:numPr>
        <w:jc w:val="both"/>
        <w:rPr>
          <w:rFonts w:ascii="Arial" w:hAnsi="Arial" w:cs="Arial"/>
          <w:iCs/>
          <w:sz w:val="24"/>
          <w:szCs w:val="24"/>
        </w:rPr>
      </w:pPr>
      <w:r w:rsidRPr="00937D0E">
        <w:rPr>
          <w:rFonts w:ascii="Arial" w:hAnsi="Arial" w:cs="Arial"/>
          <w:sz w:val="24"/>
          <w:szCs w:val="24"/>
        </w:rPr>
        <w:t>Асрамж халамжийн төвөөс бие даан амьдрахаар гарч буй хүүхэд залуучуудад бодит дэмжлэг үзүүлсэн байна</w:t>
      </w:r>
      <w:r w:rsidRPr="00937D0E">
        <w:rPr>
          <w:rFonts w:ascii="Arial" w:hAnsi="Arial" w:cs="Arial"/>
          <w:iCs/>
          <w:sz w:val="24"/>
          <w:szCs w:val="24"/>
        </w:rPr>
        <w:t xml:space="preserve">. </w:t>
      </w:r>
    </w:p>
    <w:p w:rsidR="00742B9C" w:rsidRPr="00937D0E" w:rsidRDefault="00742B9C" w:rsidP="00742B9C">
      <w:pPr>
        <w:rPr>
          <w:rFonts w:ascii="Arial" w:hAnsi="Arial" w:cs="Arial"/>
          <w:b/>
          <w:bCs/>
          <w:sz w:val="24"/>
          <w:szCs w:val="24"/>
        </w:rPr>
      </w:pPr>
      <w:r w:rsidRPr="00937D0E">
        <w:rPr>
          <w:rFonts w:ascii="Arial" w:hAnsi="Arial" w:cs="Arial"/>
          <w:b/>
          <w:bCs/>
          <w:sz w:val="24"/>
          <w:szCs w:val="24"/>
        </w:rPr>
        <w:t>Зорилт 3.  Хамтарсан багийн үйл ажиллагааг чадваржуулж, эрчимжүүлэх</w:t>
      </w:r>
    </w:p>
    <w:p w:rsidR="00742B9C" w:rsidRPr="00937D0E" w:rsidRDefault="00742B9C" w:rsidP="00742B9C">
      <w:pPr>
        <w:spacing w:after="0"/>
        <w:ind w:firstLine="720"/>
        <w:jc w:val="both"/>
        <w:rPr>
          <w:rFonts w:ascii="Arial" w:hAnsi="Arial" w:cs="Arial"/>
          <w:sz w:val="24"/>
          <w:szCs w:val="24"/>
        </w:rPr>
      </w:pPr>
      <w:r w:rsidRPr="00937D0E">
        <w:rPr>
          <w:rFonts w:ascii="Arial" w:hAnsi="Arial" w:cs="Arial"/>
          <w:sz w:val="24"/>
          <w:szCs w:val="24"/>
        </w:rPr>
        <w:lastRenderedPageBreak/>
        <w:t>3.1. Хамтарсан багийн гишүүдийг чадавхжуулах сургалтыг үе шаттайгаар зохион байгуулах, салбар дундын уялдаа холбоог сайжруулах</w:t>
      </w:r>
    </w:p>
    <w:p w:rsidR="00742B9C" w:rsidRPr="00937D0E" w:rsidRDefault="00742B9C" w:rsidP="00742B9C">
      <w:pPr>
        <w:spacing w:after="0"/>
        <w:ind w:firstLine="720"/>
        <w:jc w:val="both"/>
        <w:rPr>
          <w:rFonts w:ascii="Arial" w:hAnsi="Arial" w:cs="Arial"/>
          <w:sz w:val="24"/>
          <w:szCs w:val="24"/>
        </w:rPr>
      </w:pPr>
      <w:r w:rsidRPr="00937D0E">
        <w:rPr>
          <w:rFonts w:ascii="Arial" w:hAnsi="Arial" w:cs="Arial"/>
          <w:sz w:val="24"/>
          <w:szCs w:val="24"/>
        </w:rPr>
        <w:t>3.2 Хамтарсан багийн үйл ажиллагааг дэмжих, гишүүдийг урамшуулах, хамтарсан багийн үйл ажиллагааны зардлыг тооцоо судалгаанд үндэслэн  зохих түвшинд нэмэгдүүлэх</w:t>
      </w:r>
    </w:p>
    <w:p w:rsidR="00742B9C" w:rsidRPr="00937D0E" w:rsidRDefault="00742B9C" w:rsidP="00742B9C">
      <w:pPr>
        <w:spacing w:after="0"/>
        <w:ind w:firstLine="720"/>
        <w:jc w:val="both"/>
        <w:rPr>
          <w:rFonts w:ascii="Arial" w:hAnsi="Arial" w:cs="Arial"/>
          <w:i/>
          <w:iCs/>
          <w:sz w:val="24"/>
          <w:szCs w:val="24"/>
        </w:rPr>
      </w:pPr>
      <w:r w:rsidRPr="00937D0E">
        <w:rPr>
          <w:rFonts w:ascii="Arial" w:hAnsi="Arial" w:cs="Arial"/>
          <w:sz w:val="24"/>
          <w:szCs w:val="24"/>
        </w:rPr>
        <w:t>3.3.Хамтарсан багийн кейс менежментийг сайжруулах</w:t>
      </w:r>
    </w:p>
    <w:p w:rsidR="00742B9C" w:rsidRPr="00937D0E" w:rsidRDefault="00742B9C" w:rsidP="00742B9C">
      <w:pPr>
        <w:spacing w:after="0"/>
        <w:rPr>
          <w:rFonts w:ascii="Arial" w:hAnsi="Arial" w:cs="Arial"/>
          <w:b/>
          <w:iCs/>
          <w:sz w:val="24"/>
          <w:szCs w:val="24"/>
        </w:rPr>
      </w:pPr>
      <w:r w:rsidRPr="00937D0E">
        <w:rPr>
          <w:rFonts w:ascii="Arial" w:hAnsi="Arial" w:cs="Arial"/>
          <w:b/>
          <w:iCs/>
          <w:sz w:val="24"/>
          <w:szCs w:val="24"/>
        </w:rPr>
        <w:t>Хүрэх үр дүн</w:t>
      </w:r>
    </w:p>
    <w:p w:rsidR="00742B9C" w:rsidRPr="00937D0E" w:rsidRDefault="00742B9C" w:rsidP="00742B9C">
      <w:pPr>
        <w:pStyle w:val="ListParagraph"/>
        <w:numPr>
          <w:ilvl w:val="0"/>
          <w:numId w:val="1"/>
        </w:numPr>
        <w:spacing w:after="0"/>
        <w:jc w:val="both"/>
        <w:rPr>
          <w:rFonts w:ascii="Arial" w:hAnsi="Arial" w:cs="Arial"/>
          <w:i/>
          <w:iCs/>
          <w:sz w:val="24"/>
          <w:szCs w:val="24"/>
        </w:rPr>
      </w:pPr>
      <w:r w:rsidRPr="00937D0E">
        <w:rPr>
          <w:rFonts w:ascii="Arial" w:hAnsi="Arial" w:cs="Arial"/>
          <w:iCs/>
          <w:sz w:val="24"/>
          <w:szCs w:val="24"/>
        </w:rPr>
        <w:t>Хамтарсан багийн гишүүдийн мэргэжлийн ур чадвар дээшлэн, байгууллага хоорондын уялдаа холбоо сайжирч, үйлчлүүлэгчдийн сэтгэл ханамж нэмэгдсэн байна</w:t>
      </w:r>
      <w:r w:rsidRPr="00937D0E">
        <w:rPr>
          <w:rFonts w:ascii="Arial" w:hAnsi="Arial" w:cs="Arial"/>
          <w:i/>
          <w:iCs/>
          <w:sz w:val="24"/>
          <w:szCs w:val="24"/>
        </w:rPr>
        <w:t>.</w:t>
      </w:r>
    </w:p>
    <w:p w:rsidR="00742B9C" w:rsidRPr="00937D0E" w:rsidRDefault="00742B9C" w:rsidP="00742B9C">
      <w:pPr>
        <w:pStyle w:val="ListParagraph"/>
        <w:numPr>
          <w:ilvl w:val="0"/>
          <w:numId w:val="1"/>
        </w:numPr>
        <w:jc w:val="both"/>
        <w:rPr>
          <w:rFonts w:ascii="Arial" w:hAnsi="Arial" w:cs="Arial"/>
          <w:sz w:val="24"/>
          <w:szCs w:val="24"/>
        </w:rPr>
      </w:pPr>
      <w:r w:rsidRPr="00937D0E">
        <w:rPr>
          <w:rFonts w:ascii="Arial" w:hAnsi="Arial" w:cs="Arial"/>
          <w:sz w:val="24"/>
          <w:szCs w:val="24"/>
        </w:rPr>
        <w:t>Хамтарсан багууд өөрийн үйл ажиллагаанд тохирсон зардалтай болсноор үйлчилгээний чанар хүртээмж нэмэгдсэн байна.</w:t>
      </w:r>
    </w:p>
    <w:p w:rsidR="00742B9C" w:rsidRPr="00937D0E" w:rsidRDefault="00742B9C" w:rsidP="00742B9C">
      <w:pPr>
        <w:pStyle w:val="ListParagraph"/>
        <w:numPr>
          <w:ilvl w:val="0"/>
          <w:numId w:val="1"/>
        </w:numPr>
        <w:jc w:val="both"/>
        <w:rPr>
          <w:rFonts w:ascii="Arial" w:hAnsi="Arial" w:cs="Arial"/>
          <w:sz w:val="24"/>
          <w:szCs w:val="24"/>
        </w:rPr>
      </w:pPr>
      <w:r w:rsidRPr="00937D0E">
        <w:rPr>
          <w:rFonts w:ascii="Arial" w:hAnsi="Arial" w:cs="Arial"/>
          <w:iCs/>
          <w:sz w:val="24"/>
          <w:szCs w:val="24"/>
        </w:rPr>
        <w:t>Кейс менежментийг сайжруулснаар хүүхэд хамгааллын тогтолцоо бэхэжсэн байна</w:t>
      </w:r>
      <w:r w:rsidRPr="00937D0E">
        <w:rPr>
          <w:rFonts w:ascii="Arial" w:hAnsi="Arial" w:cs="Arial"/>
          <w:i/>
          <w:iCs/>
          <w:sz w:val="24"/>
          <w:szCs w:val="24"/>
        </w:rPr>
        <w:t>.</w:t>
      </w:r>
    </w:p>
    <w:p w:rsidR="00742B9C" w:rsidRPr="00937D0E" w:rsidRDefault="00742B9C" w:rsidP="00742B9C">
      <w:pPr>
        <w:jc w:val="center"/>
        <w:rPr>
          <w:rFonts w:ascii="Arial" w:hAnsi="Arial" w:cs="Arial"/>
          <w:b/>
          <w:sz w:val="24"/>
          <w:szCs w:val="24"/>
        </w:rPr>
      </w:pPr>
      <w:r w:rsidRPr="00937D0E">
        <w:rPr>
          <w:rFonts w:ascii="Arial" w:hAnsi="Arial" w:cs="Arial"/>
          <w:b/>
          <w:sz w:val="24"/>
          <w:szCs w:val="24"/>
        </w:rPr>
        <w:t>Дөрөв. Арга хэмжээг  хэрэгжүүлэх зарчим</w:t>
      </w:r>
    </w:p>
    <w:p w:rsidR="00742B9C" w:rsidRPr="00937D0E" w:rsidRDefault="00742B9C" w:rsidP="00742B9C">
      <w:pPr>
        <w:ind w:firstLine="720"/>
        <w:jc w:val="both"/>
        <w:rPr>
          <w:rFonts w:ascii="Arial" w:hAnsi="Arial" w:cs="Arial"/>
          <w:sz w:val="24"/>
          <w:szCs w:val="24"/>
        </w:rPr>
      </w:pPr>
      <w:r w:rsidRPr="00937D0E">
        <w:rPr>
          <w:rFonts w:ascii="Arial" w:hAnsi="Arial" w:cs="Arial"/>
          <w:sz w:val="24"/>
          <w:szCs w:val="24"/>
        </w:rPr>
        <w:t>4.1. Арга хэмжээг  хэрэгжүүлэхдээ дараах зарчмуудыг баримтална</w:t>
      </w:r>
    </w:p>
    <w:p w:rsidR="00742B9C" w:rsidRPr="00937D0E" w:rsidRDefault="00742B9C" w:rsidP="00742B9C">
      <w:pPr>
        <w:ind w:firstLine="720"/>
        <w:jc w:val="both"/>
        <w:rPr>
          <w:rFonts w:ascii="Arial" w:hAnsi="Arial" w:cs="Arial"/>
          <w:sz w:val="24"/>
          <w:szCs w:val="24"/>
        </w:rPr>
      </w:pPr>
      <w:r w:rsidRPr="00937D0E">
        <w:rPr>
          <w:rFonts w:ascii="Arial" w:hAnsi="Arial" w:cs="Arial"/>
          <w:sz w:val="24"/>
          <w:szCs w:val="24"/>
        </w:rPr>
        <w:t>4.1.1. Арга хэмжээний зорилго, зорилтууд хууль, эрх зүйн акт, тогтоол, шийдвэрт нийцсэн байх</w:t>
      </w:r>
    </w:p>
    <w:p w:rsidR="00742B9C" w:rsidRPr="00937D0E" w:rsidRDefault="00742B9C" w:rsidP="00742B9C">
      <w:pPr>
        <w:ind w:firstLine="720"/>
        <w:jc w:val="both"/>
        <w:rPr>
          <w:rFonts w:ascii="Arial" w:hAnsi="Arial" w:cs="Arial"/>
          <w:sz w:val="24"/>
          <w:szCs w:val="24"/>
        </w:rPr>
      </w:pPr>
      <w:r w:rsidRPr="00937D0E">
        <w:rPr>
          <w:rFonts w:ascii="Arial" w:hAnsi="Arial" w:cs="Arial"/>
          <w:sz w:val="24"/>
          <w:szCs w:val="24"/>
        </w:rPr>
        <w:t xml:space="preserve">4.1.2. Арга хэмжээний   зорилго бодитой, зорилтууд хэрэгжихүйц байх </w:t>
      </w:r>
    </w:p>
    <w:p w:rsidR="00742B9C" w:rsidRPr="00937D0E" w:rsidRDefault="00742B9C" w:rsidP="00742B9C">
      <w:pPr>
        <w:ind w:firstLine="720"/>
        <w:jc w:val="both"/>
        <w:rPr>
          <w:rFonts w:ascii="Arial" w:hAnsi="Arial" w:cs="Arial"/>
          <w:sz w:val="24"/>
          <w:szCs w:val="24"/>
        </w:rPr>
      </w:pPr>
      <w:r w:rsidRPr="00937D0E">
        <w:rPr>
          <w:rFonts w:ascii="Arial" w:hAnsi="Arial" w:cs="Arial"/>
          <w:sz w:val="24"/>
          <w:szCs w:val="24"/>
        </w:rPr>
        <w:t>4.1.3. Арга хэмжээний  хэрэгжилт нь төрийн болон төрийн бус байгууллага, иргэд хүүхэд олон нийтийн санаачилга оролцоонд тулгуурласан байх</w:t>
      </w:r>
    </w:p>
    <w:p w:rsidR="00742B9C" w:rsidRPr="00937D0E" w:rsidRDefault="00742B9C" w:rsidP="00742B9C">
      <w:pPr>
        <w:jc w:val="center"/>
        <w:rPr>
          <w:rFonts w:ascii="Arial" w:hAnsi="Arial" w:cs="Arial"/>
          <w:b/>
          <w:sz w:val="24"/>
          <w:szCs w:val="24"/>
        </w:rPr>
      </w:pPr>
      <w:r w:rsidRPr="00937D0E">
        <w:rPr>
          <w:rFonts w:ascii="Arial" w:hAnsi="Arial" w:cs="Arial"/>
          <w:b/>
          <w:sz w:val="24"/>
          <w:szCs w:val="24"/>
        </w:rPr>
        <w:t>Тав. Хэрэгжүүлэх хугацаа, санхүүжилт</w:t>
      </w:r>
    </w:p>
    <w:p w:rsidR="00742B9C" w:rsidRPr="00937D0E" w:rsidRDefault="00742B9C" w:rsidP="00742B9C">
      <w:pPr>
        <w:spacing w:after="0"/>
        <w:ind w:firstLine="720"/>
        <w:jc w:val="both"/>
        <w:rPr>
          <w:rFonts w:ascii="Arial" w:hAnsi="Arial" w:cs="Arial"/>
          <w:sz w:val="24"/>
          <w:szCs w:val="24"/>
        </w:rPr>
      </w:pPr>
      <w:r w:rsidRPr="00937D0E">
        <w:rPr>
          <w:rFonts w:ascii="Arial" w:hAnsi="Arial" w:cs="Arial"/>
          <w:sz w:val="24"/>
          <w:szCs w:val="24"/>
        </w:rPr>
        <w:t xml:space="preserve">5.1. Энэхүү  арга хэмжээг  2021-2024 он хүртэл 4 жилийн хугацаанд хэрэгжүүлнэ. </w:t>
      </w:r>
    </w:p>
    <w:p w:rsidR="00742B9C" w:rsidRPr="00937D0E" w:rsidRDefault="00742B9C" w:rsidP="00742B9C">
      <w:pPr>
        <w:spacing w:after="0"/>
        <w:ind w:firstLine="720"/>
        <w:jc w:val="both"/>
        <w:rPr>
          <w:rFonts w:ascii="Arial" w:hAnsi="Arial" w:cs="Arial"/>
          <w:noProof/>
          <w:sz w:val="24"/>
          <w:szCs w:val="24"/>
          <w:lang w:bidi="mn-Mong-CN"/>
        </w:rPr>
      </w:pPr>
      <w:r w:rsidRPr="00937D0E">
        <w:rPr>
          <w:rFonts w:ascii="Arial" w:hAnsi="Arial" w:cs="Arial"/>
          <w:sz w:val="24"/>
          <w:szCs w:val="24"/>
        </w:rPr>
        <w:t>5</w:t>
      </w:r>
      <w:r w:rsidRPr="00937D0E">
        <w:rPr>
          <w:rFonts w:ascii="Arial" w:hAnsi="Arial" w:cs="Arial"/>
          <w:noProof/>
          <w:sz w:val="24"/>
          <w:szCs w:val="24"/>
          <w:lang w:bidi="mn-Mong-CN"/>
        </w:rPr>
        <w:t>.2 Арга хэмжээний  санхүүжилтийг дараах эх үүсвэрүүдээс бүрдэнэ.</w:t>
      </w:r>
    </w:p>
    <w:p w:rsidR="00742B9C" w:rsidRPr="00937D0E" w:rsidRDefault="00742B9C" w:rsidP="00742B9C">
      <w:pPr>
        <w:spacing w:after="0"/>
        <w:ind w:firstLine="720"/>
        <w:jc w:val="both"/>
        <w:rPr>
          <w:rFonts w:ascii="Arial" w:hAnsi="Arial" w:cs="Arial"/>
          <w:noProof/>
          <w:sz w:val="24"/>
          <w:szCs w:val="24"/>
          <w:lang w:bidi="mn-Mong-CN"/>
        </w:rPr>
      </w:pPr>
      <w:r w:rsidRPr="00937D0E">
        <w:rPr>
          <w:rFonts w:ascii="Arial" w:hAnsi="Arial" w:cs="Arial"/>
          <w:noProof/>
          <w:sz w:val="24"/>
          <w:szCs w:val="24"/>
          <w:lang w:bidi="mn-Mong-CN"/>
        </w:rPr>
        <w:t>5.2.1</w:t>
      </w:r>
      <w:r w:rsidRPr="00937D0E">
        <w:rPr>
          <w:rFonts w:ascii="Arial" w:hAnsi="Arial" w:cs="Arial"/>
          <w:sz w:val="24"/>
          <w:szCs w:val="24"/>
        </w:rPr>
        <w:t xml:space="preserve">. Улсын болон </w:t>
      </w:r>
      <w:r w:rsidRPr="00937D0E">
        <w:rPr>
          <w:rFonts w:ascii="Arial" w:hAnsi="Arial" w:cs="Arial"/>
          <w:noProof/>
          <w:sz w:val="24"/>
          <w:szCs w:val="24"/>
          <w:lang w:bidi="mn-Mong-CN"/>
        </w:rPr>
        <w:t>орон нутгийн төсөв</w:t>
      </w:r>
    </w:p>
    <w:p w:rsidR="00742B9C" w:rsidRPr="00937D0E" w:rsidRDefault="00742B9C" w:rsidP="00742B9C">
      <w:pPr>
        <w:spacing w:after="0"/>
        <w:ind w:firstLine="720"/>
        <w:jc w:val="both"/>
        <w:rPr>
          <w:rFonts w:ascii="Arial" w:hAnsi="Arial" w:cs="Arial"/>
          <w:noProof/>
          <w:sz w:val="24"/>
          <w:szCs w:val="24"/>
          <w:lang w:bidi="mn-Mong-CN"/>
        </w:rPr>
      </w:pPr>
      <w:r w:rsidRPr="00937D0E">
        <w:rPr>
          <w:rFonts w:ascii="Arial" w:hAnsi="Arial" w:cs="Arial"/>
          <w:noProof/>
          <w:sz w:val="24"/>
          <w:szCs w:val="24"/>
          <w:lang w:bidi="mn-Mong-CN"/>
        </w:rPr>
        <w:t>5.2.2. Олон улсын болон төрийн бус байгууллагын төсөл хөтөлбөр, тусламж</w:t>
      </w:r>
    </w:p>
    <w:p w:rsidR="00742B9C" w:rsidRPr="00937D0E" w:rsidRDefault="00742B9C" w:rsidP="00742B9C">
      <w:pPr>
        <w:spacing w:after="0"/>
        <w:ind w:firstLine="720"/>
        <w:jc w:val="both"/>
        <w:rPr>
          <w:rFonts w:ascii="Arial" w:hAnsi="Arial" w:cs="Arial"/>
          <w:noProof/>
          <w:sz w:val="24"/>
          <w:szCs w:val="24"/>
          <w:lang w:bidi="mn-Mong-CN"/>
        </w:rPr>
      </w:pPr>
      <w:r w:rsidRPr="00937D0E">
        <w:rPr>
          <w:rFonts w:ascii="Arial" w:hAnsi="Arial" w:cs="Arial"/>
          <w:noProof/>
          <w:sz w:val="24"/>
          <w:szCs w:val="24"/>
          <w:lang w:bidi="mn-Mong-CN"/>
        </w:rPr>
        <w:t>5.2.3 Бусад эх үүсвэр</w:t>
      </w:r>
    </w:p>
    <w:p w:rsidR="00742B9C" w:rsidRDefault="00742B9C" w:rsidP="00742B9C">
      <w:pPr>
        <w:shd w:val="clear" w:color="auto" w:fill="FFFFFF"/>
        <w:tabs>
          <w:tab w:val="left" w:pos="450"/>
          <w:tab w:val="left" w:pos="1170"/>
        </w:tabs>
        <w:spacing w:after="0"/>
        <w:jc w:val="center"/>
        <w:textAlignment w:val="baseline"/>
        <w:rPr>
          <w:rFonts w:ascii="Arial" w:hAnsi="Arial" w:cs="Arial"/>
          <w:b/>
          <w:sz w:val="24"/>
          <w:szCs w:val="24"/>
        </w:rPr>
      </w:pPr>
    </w:p>
    <w:p w:rsidR="00742B9C" w:rsidRPr="00937D0E" w:rsidRDefault="00742B9C" w:rsidP="00742B9C">
      <w:pPr>
        <w:shd w:val="clear" w:color="auto" w:fill="FFFFFF"/>
        <w:tabs>
          <w:tab w:val="left" w:pos="450"/>
          <w:tab w:val="left" w:pos="1170"/>
        </w:tabs>
        <w:spacing w:after="0"/>
        <w:jc w:val="center"/>
        <w:textAlignment w:val="baseline"/>
        <w:rPr>
          <w:rFonts w:ascii="Arial" w:hAnsi="Arial" w:cs="Arial"/>
          <w:b/>
          <w:sz w:val="24"/>
          <w:szCs w:val="24"/>
        </w:rPr>
      </w:pPr>
      <w:r w:rsidRPr="00937D0E">
        <w:rPr>
          <w:rFonts w:ascii="Arial" w:hAnsi="Arial" w:cs="Arial"/>
          <w:b/>
          <w:sz w:val="24"/>
          <w:szCs w:val="24"/>
        </w:rPr>
        <w:t>Зургаа. Арга хэмжээний удирдлага, зохион байгуулалт</w:t>
      </w:r>
    </w:p>
    <w:p w:rsidR="00742B9C" w:rsidRDefault="00742B9C" w:rsidP="00742B9C">
      <w:pPr>
        <w:spacing w:after="0"/>
        <w:ind w:firstLine="720"/>
        <w:jc w:val="both"/>
        <w:rPr>
          <w:rFonts w:ascii="Arial" w:hAnsi="Arial" w:cs="Arial"/>
          <w:noProof/>
          <w:sz w:val="24"/>
          <w:szCs w:val="24"/>
          <w:lang w:bidi="mn-Mong-CN"/>
        </w:rPr>
      </w:pPr>
    </w:p>
    <w:p w:rsidR="00742B9C" w:rsidRPr="00937D0E" w:rsidRDefault="00742B9C" w:rsidP="00742B9C">
      <w:pPr>
        <w:spacing w:after="0"/>
        <w:ind w:firstLine="720"/>
        <w:jc w:val="both"/>
        <w:rPr>
          <w:rFonts w:ascii="Arial" w:hAnsi="Arial" w:cs="Arial"/>
          <w:noProof/>
          <w:sz w:val="24"/>
          <w:szCs w:val="24"/>
          <w:lang w:bidi="mn-Mong-CN"/>
        </w:rPr>
      </w:pPr>
      <w:r w:rsidRPr="00937D0E">
        <w:rPr>
          <w:rFonts w:ascii="Arial" w:hAnsi="Arial" w:cs="Arial"/>
          <w:noProof/>
          <w:sz w:val="24"/>
          <w:szCs w:val="24"/>
          <w:lang w:bidi="mn-Mong-CN"/>
        </w:rPr>
        <w:t>6.1. Арга хэмжээг  дүүргийн Засаг даргын Тамгын газар, Гэр бүл, хүүхэд, залуучуудын хөгжлийн хэлтэс, хороодын Засаг даргын Ажлын алба, цэцэрлэг, сургууль, олон улсын болон төрийн бус байгууллагатай хамтран хэрэгжүүлнэ.</w:t>
      </w:r>
    </w:p>
    <w:p w:rsidR="00742B9C" w:rsidRPr="00937D0E" w:rsidRDefault="00742B9C" w:rsidP="00742B9C">
      <w:pPr>
        <w:spacing w:after="0"/>
        <w:ind w:firstLine="720"/>
        <w:jc w:val="both"/>
        <w:rPr>
          <w:rFonts w:ascii="Arial" w:hAnsi="Arial" w:cs="Arial"/>
          <w:noProof/>
          <w:sz w:val="24"/>
          <w:szCs w:val="24"/>
          <w:lang w:bidi="mn-Mong-CN"/>
        </w:rPr>
      </w:pPr>
      <w:r w:rsidRPr="00937D0E">
        <w:rPr>
          <w:rFonts w:ascii="Arial" w:hAnsi="Arial" w:cs="Arial"/>
          <w:noProof/>
          <w:sz w:val="24"/>
          <w:szCs w:val="24"/>
          <w:lang w:bidi="mn-Mong-CN"/>
        </w:rPr>
        <w:t xml:space="preserve">6.2. Арга хэмжээг  удирдлага, төлөвлөлтөөр хангах, бодлогын хэрэгжилтийг зохицуулах ажлыг Засаг даргын Тамгын газар, Нийгмийн хөгжлийн хэлтэс хэрэгжүүлнэ. </w:t>
      </w:r>
    </w:p>
    <w:p w:rsidR="00742B9C" w:rsidRPr="00937D0E" w:rsidRDefault="00742B9C" w:rsidP="00742B9C">
      <w:pPr>
        <w:spacing w:after="0"/>
        <w:ind w:firstLine="720"/>
        <w:jc w:val="both"/>
        <w:rPr>
          <w:rFonts w:ascii="Arial" w:hAnsi="Arial" w:cs="Arial"/>
          <w:noProof/>
          <w:sz w:val="24"/>
          <w:szCs w:val="24"/>
          <w:lang w:bidi="mn-Mong-CN"/>
        </w:rPr>
      </w:pPr>
      <w:r w:rsidRPr="00937D0E">
        <w:rPr>
          <w:rFonts w:ascii="Arial" w:hAnsi="Arial" w:cs="Arial"/>
          <w:noProof/>
          <w:sz w:val="24"/>
          <w:szCs w:val="24"/>
          <w:lang w:bidi="mn-Mong-CN"/>
        </w:rPr>
        <w:t>6.3. Арга хэмжээний хэрэгжилтийг дүүргийн Гэр бүл, хүүхэд, залуучуудын хөгжлийн хэлтэс, цагдаагийн газар, хороодын хамтарсан баг хэрэгжүүлнэ</w:t>
      </w:r>
    </w:p>
    <w:p w:rsidR="00742B9C" w:rsidRPr="00937D0E" w:rsidRDefault="00742B9C" w:rsidP="00742B9C">
      <w:pPr>
        <w:spacing w:after="0"/>
        <w:ind w:firstLine="720"/>
        <w:jc w:val="both"/>
        <w:rPr>
          <w:rFonts w:ascii="Arial" w:hAnsi="Arial" w:cs="Arial"/>
          <w:noProof/>
          <w:sz w:val="24"/>
          <w:szCs w:val="24"/>
          <w:lang w:bidi="mn-Mong-CN"/>
        </w:rPr>
      </w:pPr>
      <w:r w:rsidRPr="00937D0E">
        <w:rPr>
          <w:rFonts w:ascii="Arial" w:hAnsi="Arial" w:cs="Arial"/>
          <w:noProof/>
          <w:sz w:val="24"/>
          <w:szCs w:val="24"/>
          <w:lang w:bidi="mn-Mong-CN"/>
        </w:rPr>
        <w:t xml:space="preserve">6.4. Арга хэмжээний хэрэгжилтийг жил бүр дүүргийн Иргэдийн Төлөөлөгчдийн Хурлын Тэргүүлэгчдийн хуралдаанд тайлагнана. </w:t>
      </w:r>
    </w:p>
    <w:p w:rsidR="00742B9C" w:rsidRPr="00937D0E" w:rsidRDefault="00742B9C" w:rsidP="00742B9C">
      <w:pPr>
        <w:spacing w:after="0"/>
        <w:jc w:val="both"/>
        <w:rPr>
          <w:rFonts w:ascii="Arial" w:hAnsi="Arial" w:cs="Arial"/>
          <w:noProof/>
          <w:sz w:val="24"/>
          <w:szCs w:val="24"/>
          <w:lang w:bidi="mn-Mong-CN"/>
        </w:rPr>
      </w:pPr>
      <w:r w:rsidRPr="00937D0E">
        <w:rPr>
          <w:rFonts w:ascii="Arial" w:hAnsi="Arial" w:cs="Arial"/>
          <w:noProof/>
          <w:sz w:val="24"/>
          <w:szCs w:val="24"/>
          <w:lang w:bidi="mn-Mong-CN"/>
        </w:rPr>
        <w:lastRenderedPageBreak/>
        <w:t xml:space="preserve"> </w:t>
      </w:r>
    </w:p>
    <w:p w:rsidR="00742B9C" w:rsidRPr="00937D0E" w:rsidRDefault="00742B9C" w:rsidP="00742B9C">
      <w:pPr>
        <w:spacing w:after="0"/>
        <w:jc w:val="center"/>
        <w:rPr>
          <w:rFonts w:ascii="Arial" w:hAnsi="Arial" w:cs="Arial"/>
          <w:b/>
          <w:sz w:val="24"/>
          <w:szCs w:val="24"/>
        </w:rPr>
      </w:pPr>
      <w:r w:rsidRPr="00937D0E">
        <w:rPr>
          <w:rFonts w:ascii="Arial" w:hAnsi="Arial" w:cs="Arial"/>
          <w:b/>
          <w:sz w:val="24"/>
          <w:szCs w:val="24"/>
        </w:rPr>
        <w:t xml:space="preserve">Долоо. Хамрах хүрээ </w:t>
      </w:r>
    </w:p>
    <w:p w:rsidR="00742B9C" w:rsidRDefault="00742B9C" w:rsidP="00742B9C">
      <w:pPr>
        <w:spacing w:after="0"/>
        <w:jc w:val="both"/>
        <w:rPr>
          <w:rFonts w:ascii="Arial" w:hAnsi="Arial" w:cs="Arial"/>
          <w:sz w:val="24"/>
          <w:szCs w:val="24"/>
        </w:rPr>
      </w:pPr>
      <w:r w:rsidRPr="00937D0E">
        <w:rPr>
          <w:rFonts w:ascii="Arial" w:hAnsi="Arial" w:cs="Arial"/>
          <w:sz w:val="24"/>
          <w:szCs w:val="24"/>
        </w:rPr>
        <w:t xml:space="preserve">      </w:t>
      </w:r>
    </w:p>
    <w:p w:rsidR="00742B9C" w:rsidRPr="00937D0E" w:rsidRDefault="00742B9C" w:rsidP="00742B9C">
      <w:pPr>
        <w:spacing w:after="0"/>
        <w:ind w:firstLine="720"/>
        <w:jc w:val="both"/>
        <w:rPr>
          <w:rFonts w:ascii="Arial" w:hAnsi="Arial" w:cs="Arial"/>
          <w:sz w:val="24"/>
          <w:szCs w:val="24"/>
        </w:rPr>
      </w:pPr>
      <w:r w:rsidRPr="00937D0E">
        <w:rPr>
          <w:rFonts w:ascii="Arial" w:hAnsi="Arial" w:cs="Arial"/>
          <w:sz w:val="24"/>
          <w:szCs w:val="24"/>
        </w:rPr>
        <w:t xml:space="preserve">  Чингэлтэй дүүргийн 1-19 дүгээр хорооны нийт өрхүүдийг хамруулна. Залуу гэр бүл, зорилтот гэр бүл, нийгмийн халамжийн дэмжлэг шаардлагатай хөтөлбөрт хамрагдаж байгаагүй хөгжлийн бэрхшээлтэй, хүчирхийлэл дарамтад өртөх зэргээр эрх нь зөрчигдсөн болон эрүүл мэнд хөгжлийн доройтолтой гэр бүлийн гишүүнтэй өрх зэргийг сонгож хамруулна.</w:t>
      </w:r>
    </w:p>
    <w:p w:rsidR="00742B9C" w:rsidRPr="00937D0E" w:rsidRDefault="00742B9C" w:rsidP="00742B9C">
      <w:pPr>
        <w:spacing w:after="0"/>
        <w:jc w:val="both"/>
        <w:rPr>
          <w:rFonts w:ascii="Arial" w:hAnsi="Arial" w:cs="Arial"/>
          <w:b/>
          <w:sz w:val="24"/>
          <w:szCs w:val="24"/>
        </w:rPr>
      </w:pPr>
      <w:r w:rsidRPr="00937D0E">
        <w:rPr>
          <w:rFonts w:ascii="Arial" w:hAnsi="Arial" w:cs="Arial"/>
          <w:b/>
          <w:sz w:val="24"/>
          <w:szCs w:val="24"/>
        </w:rPr>
        <w:t xml:space="preserve">                                                        </w:t>
      </w:r>
    </w:p>
    <w:p w:rsidR="00742B9C" w:rsidRPr="00937D0E" w:rsidRDefault="00742B9C" w:rsidP="00742B9C">
      <w:pPr>
        <w:spacing w:after="0"/>
        <w:jc w:val="center"/>
        <w:rPr>
          <w:rFonts w:ascii="Arial" w:hAnsi="Arial" w:cs="Arial"/>
          <w:b/>
          <w:sz w:val="24"/>
          <w:szCs w:val="24"/>
        </w:rPr>
      </w:pPr>
      <w:r w:rsidRPr="00937D0E">
        <w:rPr>
          <w:rFonts w:ascii="Arial" w:hAnsi="Arial" w:cs="Arial"/>
          <w:b/>
          <w:sz w:val="24"/>
          <w:szCs w:val="24"/>
        </w:rPr>
        <w:t>Найм. Арга хэмжээний хүрэх үр дүн</w:t>
      </w:r>
    </w:p>
    <w:p w:rsidR="00742B9C" w:rsidRPr="00937D0E" w:rsidRDefault="00742B9C" w:rsidP="00742B9C">
      <w:pPr>
        <w:spacing w:after="0"/>
        <w:jc w:val="both"/>
        <w:rPr>
          <w:rFonts w:ascii="Arial" w:hAnsi="Arial" w:cs="Arial"/>
          <w:b/>
          <w:sz w:val="24"/>
          <w:szCs w:val="24"/>
        </w:rPr>
      </w:pPr>
    </w:p>
    <w:p w:rsidR="00742B9C" w:rsidRPr="00937D0E" w:rsidRDefault="00742B9C" w:rsidP="00742B9C">
      <w:pPr>
        <w:ind w:firstLine="720"/>
        <w:jc w:val="both"/>
        <w:rPr>
          <w:rFonts w:ascii="Arial" w:hAnsi="Arial" w:cs="Arial"/>
          <w:sz w:val="24"/>
          <w:szCs w:val="24"/>
        </w:rPr>
      </w:pPr>
      <w:r w:rsidRPr="00937D0E">
        <w:rPr>
          <w:rFonts w:ascii="Arial" w:hAnsi="Arial" w:cs="Arial"/>
          <w:sz w:val="24"/>
          <w:szCs w:val="24"/>
        </w:rPr>
        <w:t>Гэр бүлийн нийгмийн идэвх оролцоог нэмэгдүүлэх, гэр бүлийн хөгжил хамгааллыг сайжруулах талаар хийгдэж буй ажлын үр дүн сайжирч,  гэр бүлийн боловсрол олгох замаар орон нутагт тогтвортой, эерэг харилцаатай  гэр бүлийн таатай орчин бүрдсэн байна.</w:t>
      </w:r>
    </w:p>
    <w:p w:rsidR="00742B9C" w:rsidRPr="00937D0E" w:rsidRDefault="00742B9C" w:rsidP="00742B9C">
      <w:pPr>
        <w:spacing w:after="0"/>
        <w:jc w:val="center"/>
        <w:rPr>
          <w:rFonts w:ascii="Arial" w:hAnsi="Arial" w:cs="Arial"/>
          <w:b/>
          <w:sz w:val="24"/>
          <w:szCs w:val="24"/>
        </w:rPr>
      </w:pPr>
      <w:r w:rsidRPr="00937D0E">
        <w:rPr>
          <w:rFonts w:ascii="Arial" w:hAnsi="Arial" w:cs="Arial"/>
          <w:b/>
          <w:sz w:val="24"/>
          <w:szCs w:val="24"/>
        </w:rPr>
        <w:t xml:space="preserve">Ес. Шалгуур үзүүлэлт </w:t>
      </w:r>
    </w:p>
    <w:p w:rsidR="00742B9C" w:rsidRPr="00937D0E" w:rsidRDefault="00742B9C" w:rsidP="00742B9C">
      <w:pPr>
        <w:spacing w:after="0"/>
        <w:jc w:val="center"/>
        <w:rPr>
          <w:rFonts w:ascii="Arial" w:hAnsi="Arial" w:cs="Arial"/>
          <w:sz w:val="24"/>
          <w:szCs w:val="24"/>
        </w:rPr>
      </w:pPr>
    </w:p>
    <w:tbl>
      <w:tblPr>
        <w:tblStyle w:val="TableGrid"/>
        <w:tblW w:w="0" w:type="auto"/>
        <w:tblLayout w:type="fixed"/>
        <w:tblLook w:val="04A0" w:firstRow="1" w:lastRow="0" w:firstColumn="1" w:lastColumn="0" w:noHBand="0" w:noVBand="1"/>
      </w:tblPr>
      <w:tblGrid>
        <w:gridCol w:w="526"/>
        <w:gridCol w:w="3297"/>
        <w:gridCol w:w="1134"/>
        <w:gridCol w:w="992"/>
        <w:gridCol w:w="1276"/>
        <w:gridCol w:w="2120"/>
      </w:tblGrid>
      <w:tr w:rsidR="00742B9C" w:rsidRPr="00937D0E" w:rsidTr="00705FE5">
        <w:tc>
          <w:tcPr>
            <w:tcW w:w="526" w:type="dxa"/>
          </w:tcPr>
          <w:p w:rsidR="00742B9C" w:rsidRPr="00D97267" w:rsidRDefault="00742B9C" w:rsidP="00705FE5">
            <w:pPr>
              <w:spacing w:after="0"/>
              <w:rPr>
                <w:rFonts w:ascii="Arial" w:hAnsi="Arial" w:cs="Arial"/>
              </w:rPr>
            </w:pPr>
            <w:r w:rsidRPr="00D97267">
              <w:rPr>
                <w:rFonts w:ascii="Arial" w:hAnsi="Arial" w:cs="Arial"/>
              </w:rPr>
              <w:t>№</w:t>
            </w:r>
          </w:p>
        </w:tc>
        <w:tc>
          <w:tcPr>
            <w:tcW w:w="3297" w:type="dxa"/>
            <w:vAlign w:val="center"/>
          </w:tcPr>
          <w:p w:rsidR="00742B9C" w:rsidRPr="00D97267" w:rsidRDefault="00742B9C" w:rsidP="00705FE5">
            <w:pPr>
              <w:spacing w:after="0"/>
              <w:jc w:val="center"/>
              <w:rPr>
                <w:rFonts w:ascii="Arial" w:hAnsi="Arial" w:cs="Arial"/>
              </w:rPr>
            </w:pPr>
            <w:r w:rsidRPr="00D97267">
              <w:rPr>
                <w:rFonts w:ascii="Arial" w:hAnsi="Arial" w:cs="Arial"/>
              </w:rPr>
              <w:t>Шалгуур үзүүлэлт</w:t>
            </w:r>
          </w:p>
        </w:tc>
        <w:tc>
          <w:tcPr>
            <w:tcW w:w="1134" w:type="dxa"/>
            <w:vAlign w:val="center"/>
          </w:tcPr>
          <w:p w:rsidR="00742B9C" w:rsidRPr="00D97267" w:rsidRDefault="00742B9C" w:rsidP="00705FE5">
            <w:pPr>
              <w:spacing w:after="0"/>
              <w:jc w:val="center"/>
              <w:rPr>
                <w:rFonts w:ascii="Arial" w:hAnsi="Arial" w:cs="Arial"/>
              </w:rPr>
            </w:pPr>
            <w:r w:rsidRPr="00D97267">
              <w:rPr>
                <w:rFonts w:ascii="Arial" w:hAnsi="Arial" w:cs="Arial"/>
              </w:rPr>
              <w:t>Хэмжих нэгж</w:t>
            </w:r>
          </w:p>
        </w:tc>
        <w:tc>
          <w:tcPr>
            <w:tcW w:w="992" w:type="dxa"/>
            <w:vAlign w:val="center"/>
          </w:tcPr>
          <w:p w:rsidR="00742B9C" w:rsidRPr="00D97267" w:rsidRDefault="00742B9C" w:rsidP="00705FE5">
            <w:pPr>
              <w:spacing w:after="0"/>
              <w:jc w:val="center"/>
              <w:rPr>
                <w:rFonts w:ascii="Arial" w:hAnsi="Arial" w:cs="Arial"/>
              </w:rPr>
            </w:pPr>
            <w:r w:rsidRPr="00D97267">
              <w:rPr>
                <w:rFonts w:ascii="Arial" w:hAnsi="Arial" w:cs="Arial"/>
              </w:rPr>
              <w:t>Суурь түвшин</w:t>
            </w:r>
          </w:p>
          <w:p w:rsidR="00742B9C" w:rsidRPr="00D97267" w:rsidRDefault="00742B9C" w:rsidP="00705FE5">
            <w:pPr>
              <w:spacing w:after="0"/>
              <w:jc w:val="center"/>
              <w:rPr>
                <w:rFonts w:ascii="Arial" w:hAnsi="Arial" w:cs="Arial"/>
              </w:rPr>
            </w:pPr>
            <w:r w:rsidRPr="00D97267">
              <w:rPr>
                <w:rFonts w:ascii="Arial" w:hAnsi="Arial" w:cs="Arial"/>
              </w:rPr>
              <w:t>2020 он</w:t>
            </w:r>
          </w:p>
        </w:tc>
        <w:tc>
          <w:tcPr>
            <w:tcW w:w="1276" w:type="dxa"/>
            <w:vAlign w:val="center"/>
          </w:tcPr>
          <w:p w:rsidR="00742B9C" w:rsidRPr="00D97267" w:rsidRDefault="00742B9C" w:rsidP="00705FE5">
            <w:pPr>
              <w:spacing w:after="0"/>
              <w:jc w:val="center"/>
              <w:rPr>
                <w:rFonts w:ascii="Arial" w:hAnsi="Arial" w:cs="Arial"/>
              </w:rPr>
            </w:pPr>
            <w:r w:rsidRPr="00D97267">
              <w:rPr>
                <w:rFonts w:ascii="Arial" w:hAnsi="Arial" w:cs="Arial"/>
              </w:rPr>
              <w:t>Зорилтот түвшин</w:t>
            </w:r>
          </w:p>
          <w:p w:rsidR="00742B9C" w:rsidRPr="00D97267" w:rsidRDefault="00742B9C" w:rsidP="00705FE5">
            <w:pPr>
              <w:spacing w:after="0"/>
              <w:jc w:val="center"/>
              <w:rPr>
                <w:rFonts w:ascii="Arial" w:hAnsi="Arial" w:cs="Arial"/>
              </w:rPr>
            </w:pPr>
            <w:r w:rsidRPr="00D97267">
              <w:rPr>
                <w:rFonts w:ascii="Arial" w:hAnsi="Arial" w:cs="Arial"/>
              </w:rPr>
              <w:t>2024 он</w:t>
            </w:r>
          </w:p>
        </w:tc>
        <w:tc>
          <w:tcPr>
            <w:tcW w:w="2120" w:type="dxa"/>
            <w:vAlign w:val="center"/>
          </w:tcPr>
          <w:p w:rsidR="00742B9C" w:rsidRPr="00D97267" w:rsidRDefault="00742B9C" w:rsidP="00705FE5">
            <w:pPr>
              <w:spacing w:after="0"/>
              <w:jc w:val="center"/>
              <w:rPr>
                <w:rFonts w:ascii="Arial" w:hAnsi="Arial" w:cs="Arial"/>
              </w:rPr>
            </w:pPr>
            <w:r w:rsidRPr="00D97267">
              <w:rPr>
                <w:rFonts w:ascii="Arial" w:hAnsi="Arial" w:cs="Arial"/>
              </w:rPr>
              <w:t>Хэрэгжүүлэх байгууллага</w:t>
            </w:r>
          </w:p>
        </w:tc>
      </w:tr>
      <w:tr w:rsidR="00742B9C" w:rsidRPr="00937D0E" w:rsidTr="00705FE5">
        <w:tc>
          <w:tcPr>
            <w:tcW w:w="9345" w:type="dxa"/>
            <w:gridSpan w:val="6"/>
            <w:vAlign w:val="center"/>
          </w:tcPr>
          <w:p w:rsidR="00742B9C" w:rsidRPr="00D97267" w:rsidRDefault="00742B9C" w:rsidP="00705FE5">
            <w:pPr>
              <w:jc w:val="center"/>
              <w:rPr>
                <w:rFonts w:ascii="Arial" w:hAnsi="Arial" w:cs="Arial"/>
                <w:b/>
              </w:rPr>
            </w:pPr>
            <w:r w:rsidRPr="00D97267">
              <w:rPr>
                <w:rFonts w:ascii="Arial" w:hAnsi="Arial" w:cs="Arial"/>
                <w:b/>
              </w:rPr>
              <w:t>Зорилт 1-ийн шалгуур үзүүлэлт</w:t>
            </w:r>
          </w:p>
        </w:tc>
      </w:tr>
      <w:tr w:rsidR="00742B9C" w:rsidRPr="00937D0E" w:rsidTr="00705FE5">
        <w:tc>
          <w:tcPr>
            <w:tcW w:w="526" w:type="dxa"/>
            <w:vAlign w:val="center"/>
          </w:tcPr>
          <w:p w:rsidR="00742B9C" w:rsidRPr="00D97267" w:rsidRDefault="00742B9C" w:rsidP="00705FE5">
            <w:pPr>
              <w:spacing w:after="0"/>
              <w:jc w:val="center"/>
              <w:rPr>
                <w:rFonts w:ascii="Arial" w:hAnsi="Arial" w:cs="Arial"/>
              </w:rPr>
            </w:pPr>
            <w:r w:rsidRPr="00D97267">
              <w:rPr>
                <w:rFonts w:ascii="Arial" w:hAnsi="Arial" w:cs="Arial"/>
              </w:rPr>
              <w:t>1</w:t>
            </w:r>
          </w:p>
        </w:tc>
        <w:tc>
          <w:tcPr>
            <w:tcW w:w="3297" w:type="dxa"/>
          </w:tcPr>
          <w:p w:rsidR="00742B9C" w:rsidRPr="00D97267" w:rsidRDefault="00742B9C" w:rsidP="00705FE5">
            <w:pPr>
              <w:spacing w:after="0"/>
              <w:jc w:val="both"/>
              <w:rPr>
                <w:rFonts w:ascii="Arial" w:hAnsi="Arial" w:cs="Arial"/>
              </w:rPr>
            </w:pPr>
            <w:r w:rsidRPr="00D97267">
              <w:rPr>
                <w:rFonts w:ascii="Arial" w:hAnsi="Arial" w:cs="Arial"/>
              </w:rPr>
              <w:t xml:space="preserve">Гэр бүлийн боловсролыг дээшлүүлэх, олон нийтэд  сурталчлах чиглэлээр зохион байгуулсан ажил хамрагдсан иргэд </w:t>
            </w:r>
          </w:p>
        </w:tc>
        <w:tc>
          <w:tcPr>
            <w:tcW w:w="1134" w:type="dxa"/>
            <w:vAlign w:val="center"/>
          </w:tcPr>
          <w:p w:rsidR="00742B9C" w:rsidRPr="00D97267" w:rsidRDefault="00742B9C" w:rsidP="00705FE5">
            <w:pPr>
              <w:spacing w:after="0"/>
              <w:jc w:val="center"/>
              <w:rPr>
                <w:rFonts w:ascii="Arial" w:hAnsi="Arial" w:cs="Arial"/>
              </w:rPr>
            </w:pPr>
            <w:r w:rsidRPr="00D97267">
              <w:rPr>
                <w:rFonts w:ascii="Arial" w:hAnsi="Arial" w:cs="Arial"/>
              </w:rPr>
              <w:t>Тоо/жилд</w:t>
            </w:r>
          </w:p>
        </w:tc>
        <w:tc>
          <w:tcPr>
            <w:tcW w:w="992" w:type="dxa"/>
            <w:vAlign w:val="center"/>
          </w:tcPr>
          <w:p w:rsidR="00742B9C" w:rsidRPr="00D97267" w:rsidRDefault="00742B9C" w:rsidP="00705FE5">
            <w:pPr>
              <w:spacing w:after="0"/>
              <w:jc w:val="center"/>
              <w:rPr>
                <w:rFonts w:ascii="Arial" w:hAnsi="Arial" w:cs="Arial"/>
              </w:rPr>
            </w:pPr>
            <w:r w:rsidRPr="00D97267">
              <w:rPr>
                <w:rFonts w:ascii="Arial" w:hAnsi="Arial" w:cs="Arial"/>
              </w:rPr>
              <w:t>5000</w:t>
            </w:r>
          </w:p>
        </w:tc>
        <w:tc>
          <w:tcPr>
            <w:tcW w:w="1276" w:type="dxa"/>
            <w:vAlign w:val="center"/>
          </w:tcPr>
          <w:p w:rsidR="00742B9C" w:rsidRPr="00D97267" w:rsidRDefault="00742B9C" w:rsidP="00705FE5">
            <w:pPr>
              <w:spacing w:after="0"/>
              <w:jc w:val="center"/>
              <w:rPr>
                <w:rFonts w:ascii="Arial" w:hAnsi="Arial" w:cs="Arial"/>
              </w:rPr>
            </w:pPr>
            <w:r w:rsidRPr="00D97267">
              <w:rPr>
                <w:rFonts w:ascii="Arial" w:hAnsi="Arial" w:cs="Arial"/>
              </w:rPr>
              <w:t>8000</w:t>
            </w:r>
          </w:p>
        </w:tc>
        <w:tc>
          <w:tcPr>
            <w:tcW w:w="2120" w:type="dxa"/>
            <w:vAlign w:val="center"/>
          </w:tcPr>
          <w:p w:rsidR="00742B9C" w:rsidRPr="00D97267" w:rsidRDefault="00742B9C" w:rsidP="00705FE5">
            <w:pPr>
              <w:spacing w:after="0"/>
              <w:rPr>
                <w:rFonts w:ascii="Arial" w:hAnsi="Arial" w:cs="Arial"/>
              </w:rPr>
            </w:pPr>
            <w:r w:rsidRPr="00D97267">
              <w:rPr>
                <w:rFonts w:ascii="Arial" w:hAnsi="Arial" w:cs="Arial"/>
              </w:rPr>
              <w:t>ЧДЗДТГ</w:t>
            </w:r>
          </w:p>
          <w:p w:rsidR="00742B9C" w:rsidRPr="00D97267" w:rsidRDefault="00742B9C" w:rsidP="00705FE5">
            <w:pPr>
              <w:spacing w:after="0"/>
              <w:rPr>
                <w:rFonts w:ascii="Arial" w:hAnsi="Arial" w:cs="Arial"/>
              </w:rPr>
            </w:pPr>
            <w:r w:rsidRPr="00D97267">
              <w:rPr>
                <w:rFonts w:ascii="Arial" w:hAnsi="Arial" w:cs="Arial"/>
              </w:rPr>
              <w:t>ГБХЗХХ, ЕБС-иуд</w:t>
            </w:r>
          </w:p>
          <w:p w:rsidR="00742B9C" w:rsidRPr="00D97267" w:rsidRDefault="00742B9C" w:rsidP="00705FE5">
            <w:pPr>
              <w:spacing w:after="0"/>
              <w:rPr>
                <w:rFonts w:ascii="Arial" w:hAnsi="Arial" w:cs="Arial"/>
              </w:rPr>
            </w:pPr>
            <w:r w:rsidRPr="00D97267">
              <w:rPr>
                <w:rFonts w:ascii="Arial" w:hAnsi="Arial" w:cs="Arial"/>
              </w:rPr>
              <w:t>1-19 дүгээр хороо</w:t>
            </w:r>
          </w:p>
          <w:p w:rsidR="00742B9C" w:rsidRPr="00D97267" w:rsidRDefault="00742B9C" w:rsidP="00705FE5">
            <w:pPr>
              <w:spacing w:after="0"/>
              <w:rPr>
                <w:rFonts w:ascii="Arial" w:hAnsi="Arial" w:cs="Arial"/>
              </w:rPr>
            </w:pPr>
            <w:r w:rsidRPr="00D97267">
              <w:rPr>
                <w:rFonts w:ascii="Arial" w:hAnsi="Arial" w:cs="Arial"/>
              </w:rPr>
              <w:t>Боловсролын хэлтэс</w:t>
            </w:r>
          </w:p>
        </w:tc>
      </w:tr>
      <w:tr w:rsidR="00742B9C" w:rsidRPr="00937D0E" w:rsidTr="00705FE5">
        <w:trPr>
          <w:trHeight w:val="1454"/>
        </w:trPr>
        <w:tc>
          <w:tcPr>
            <w:tcW w:w="526" w:type="dxa"/>
            <w:vAlign w:val="center"/>
          </w:tcPr>
          <w:p w:rsidR="00742B9C" w:rsidRPr="00D97267" w:rsidRDefault="00742B9C" w:rsidP="00705FE5">
            <w:pPr>
              <w:spacing w:after="0"/>
              <w:jc w:val="center"/>
              <w:rPr>
                <w:rFonts w:ascii="Arial" w:hAnsi="Arial" w:cs="Arial"/>
              </w:rPr>
            </w:pPr>
            <w:r w:rsidRPr="00D97267">
              <w:rPr>
                <w:rFonts w:ascii="Arial" w:hAnsi="Arial" w:cs="Arial"/>
              </w:rPr>
              <w:t>2</w:t>
            </w:r>
          </w:p>
        </w:tc>
        <w:tc>
          <w:tcPr>
            <w:tcW w:w="3297" w:type="dxa"/>
          </w:tcPr>
          <w:p w:rsidR="00742B9C" w:rsidRPr="00D97267" w:rsidRDefault="00742B9C" w:rsidP="00705FE5">
            <w:pPr>
              <w:spacing w:after="0"/>
              <w:jc w:val="both"/>
              <w:rPr>
                <w:rFonts w:ascii="Arial" w:hAnsi="Arial" w:cs="Arial"/>
              </w:rPr>
            </w:pPr>
            <w:r w:rsidRPr="00D97267">
              <w:rPr>
                <w:rFonts w:ascii="Arial" w:hAnsi="Arial" w:cs="Arial"/>
              </w:rPr>
              <w:t>Гэр бүлийн гишүүдийг хөгжүүлэх эцэг эх, хүүхэд хоорондын харилцаа үүрэг хариуцлагыг сайжруулах сургалт сурталчилгаа, зөвлөгөө мэдээлэл өгөх үүрэг бүхий клуб</w:t>
            </w:r>
          </w:p>
        </w:tc>
        <w:tc>
          <w:tcPr>
            <w:tcW w:w="1134" w:type="dxa"/>
            <w:vAlign w:val="center"/>
          </w:tcPr>
          <w:p w:rsidR="00742B9C" w:rsidRPr="00D97267" w:rsidRDefault="00742B9C" w:rsidP="00705FE5">
            <w:pPr>
              <w:spacing w:after="0"/>
              <w:jc w:val="center"/>
              <w:rPr>
                <w:rFonts w:ascii="Arial" w:hAnsi="Arial" w:cs="Arial"/>
              </w:rPr>
            </w:pPr>
            <w:r w:rsidRPr="00D97267">
              <w:rPr>
                <w:rFonts w:ascii="Arial" w:hAnsi="Arial" w:cs="Arial"/>
              </w:rPr>
              <w:t>Тоо</w:t>
            </w:r>
          </w:p>
        </w:tc>
        <w:tc>
          <w:tcPr>
            <w:tcW w:w="992" w:type="dxa"/>
            <w:vAlign w:val="center"/>
          </w:tcPr>
          <w:p w:rsidR="00742B9C" w:rsidRPr="00D97267" w:rsidRDefault="00742B9C" w:rsidP="00705FE5">
            <w:pPr>
              <w:spacing w:after="0"/>
              <w:jc w:val="center"/>
              <w:rPr>
                <w:rFonts w:ascii="Arial" w:hAnsi="Arial" w:cs="Arial"/>
              </w:rPr>
            </w:pPr>
            <w:r w:rsidRPr="00D97267">
              <w:rPr>
                <w:rFonts w:ascii="Arial" w:hAnsi="Arial" w:cs="Arial"/>
              </w:rPr>
              <w:t>5</w:t>
            </w:r>
          </w:p>
        </w:tc>
        <w:tc>
          <w:tcPr>
            <w:tcW w:w="1276" w:type="dxa"/>
            <w:vAlign w:val="center"/>
          </w:tcPr>
          <w:p w:rsidR="00742B9C" w:rsidRPr="00D97267" w:rsidRDefault="00742B9C" w:rsidP="00705FE5">
            <w:pPr>
              <w:spacing w:after="0"/>
              <w:jc w:val="center"/>
              <w:rPr>
                <w:rFonts w:ascii="Arial" w:hAnsi="Arial" w:cs="Arial"/>
              </w:rPr>
            </w:pPr>
            <w:r w:rsidRPr="00D97267">
              <w:rPr>
                <w:rFonts w:ascii="Arial" w:hAnsi="Arial" w:cs="Arial"/>
              </w:rPr>
              <w:t>10</w:t>
            </w:r>
          </w:p>
        </w:tc>
        <w:tc>
          <w:tcPr>
            <w:tcW w:w="2120" w:type="dxa"/>
            <w:vAlign w:val="center"/>
          </w:tcPr>
          <w:p w:rsidR="00742B9C" w:rsidRPr="00D97267" w:rsidRDefault="00742B9C" w:rsidP="00705FE5">
            <w:pPr>
              <w:spacing w:after="0"/>
              <w:rPr>
                <w:rFonts w:ascii="Arial" w:hAnsi="Arial" w:cs="Arial"/>
              </w:rPr>
            </w:pPr>
            <w:r w:rsidRPr="00D97267">
              <w:rPr>
                <w:rFonts w:ascii="Arial" w:hAnsi="Arial" w:cs="Arial"/>
              </w:rPr>
              <w:t>ЧДЗДТГ</w:t>
            </w:r>
          </w:p>
          <w:p w:rsidR="00742B9C" w:rsidRPr="00D97267" w:rsidRDefault="00742B9C" w:rsidP="00705FE5">
            <w:pPr>
              <w:spacing w:after="0"/>
              <w:rPr>
                <w:rFonts w:ascii="Arial" w:hAnsi="Arial" w:cs="Arial"/>
              </w:rPr>
            </w:pPr>
            <w:r w:rsidRPr="00D97267">
              <w:rPr>
                <w:rFonts w:ascii="Arial" w:hAnsi="Arial" w:cs="Arial"/>
              </w:rPr>
              <w:t>ГБХЗХХ</w:t>
            </w:r>
          </w:p>
          <w:p w:rsidR="00742B9C" w:rsidRPr="00D97267" w:rsidRDefault="00742B9C" w:rsidP="00705FE5">
            <w:pPr>
              <w:spacing w:after="0"/>
              <w:rPr>
                <w:rFonts w:ascii="Arial" w:hAnsi="Arial" w:cs="Arial"/>
              </w:rPr>
            </w:pPr>
            <w:r w:rsidRPr="00D97267">
              <w:rPr>
                <w:rFonts w:ascii="Arial" w:hAnsi="Arial" w:cs="Arial"/>
              </w:rPr>
              <w:t>1-19 дүгээр хороо</w:t>
            </w:r>
          </w:p>
        </w:tc>
      </w:tr>
      <w:tr w:rsidR="00742B9C" w:rsidRPr="00937D0E" w:rsidTr="00705FE5">
        <w:tc>
          <w:tcPr>
            <w:tcW w:w="526" w:type="dxa"/>
            <w:vAlign w:val="center"/>
          </w:tcPr>
          <w:p w:rsidR="00742B9C" w:rsidRPr="00D97267" w:rsidRDefault="00742B9C" w:rsidP="00705FE5">
            <w:pPr>
              <w:spacing w:after="0"/>
              <w:jc w:val="center"/>
              <w:rPr>
                <w:rFonts w:ascii="Arial" w:hAnsi="Arial" w:cs="Arial"/>
              </w:rPr>
            </w:pPr>
            <w:r w:rsidRPr="00D97267">
              <w:rPr>
                <w:rFonts w:ascii="Arial" w:hAnsi="Arial" w:cs="Arial"/>
              </w:rPr>
              <w:t>3</w:t>
            </w:r>
          </w:p>
        </w:tc>
        <w:tc>
          <w:tcPr>
            <w:tcW w:w="3297" w:type="dxa"/>
            <w:vAlign w:val="center"/>
          </w:tcPr>
          <w:p w:rsidR="00742B9C" w:rsidRPr="00D97267" w:rsidRDefault="00742B9C" w:rsidP="00705FE5">
            <w:pPr>
              <w:spacing w:after="0"/>
              <w:rPr>
                <w:rFonts w:ascii="Arial" w:hAnsi="Arial" w:cs="Arial"/>
              </w:rPr>
            </w:pPr>
            <w:r w:rsidRPr="00D97267">
              <w:rPr>
                <w:rFonts w:ascii="Arial" w:hAnsi="Arial" w:cs="Arial"/>
              </w:rPr>
              <w:t>Байгууллагын дэргэдэх эцэг эхийн зөвлөл байгуулсан тоо</w:t>
            </w:r>
          </w:p>
        </w:tc>
        <w:tc>
          <w:tcPr>
            <w:tcW w:w="1134" w:type="dxa"/>
            <w:vAlign w:val="center"/>
          </w:tcPr>
          <w:p w:rsidR="00742B9C" w:rsidRPr="00D97267" w:rsidRDefault="00742B9C" w:rsidP="00705FE5">
            <w:pPr>
              <w:spacing w:after="0"/>
              <w:jc w:val="center"/>
              <w:rPr>
                <w:rFonts w:ascii="Arial" w:hAnsi="Arial" w:cs="Arial"/>
              </w:rPr>
            </w:pPr>
            <w:r w:rsidRPr="00D97267">
              <w:rPr>
                <w:rFonts w:ascii="Arial" w:hAnsi="Arial" w:cs="Arial"/>
              </w:rPr>
              <w:t>Тоо</w:t>
            </w:r>
          </w:p>
        </w:tc>
        <w:tc>
          <w:tcPr>
            <w:tcW w:w="992" w:type="dxa"/>
            <w:vAlign w:val="center"/>
          </w:tcPr>
          <w:p w:rsidR="00742B9C" w:rsidRPr="00D97267" w:rsidRDefault="00742B9C" w:rsidP="00705FE5">
            <w:pPr>
              <w:spacing w:after="0"/>
              <w:jc w:val="center"/>
              <w:rPr>
                <w:rFonts w:ascii="Arial" w:hAnsi="Arial" w:cs="Arial"/>
              </w:rPr>
            </w:pPr>
            <w:r w:rsidRPr="00D97267">
              <w:rPr>
                <w:rFonts w:ascii="Arial" w:hAnsi="Arial" w:cs="Arial"/>
              </w:rPr>
              <w:t>60</w:t>
            </w:r>
          </w:p>
        </w:tc>
        <w:tc>
          <w:tcPr>
            <w:tcW w:w="1276" w:type="dxa"/>
            <w:vAlign w:val="center"/>
          </w:tcPr>
          <w:p w:rsidR="00742B9C" w:rsidRPr="00D97267" w:rsidRDefault="00742B9C" w:rsidP="00705FE5">
            <w:pPr>
              <w:spacing w:after="0"/>
              <w:jc w:val="center"/>
              <w:rPr>
                <w:rFonts w:ascii="Arial" w:hAnsi="Arial" w:cs="Arial"/>
              </w:rPr>
            </w:pPr>
            <w:r w:rsidRPr="00D97267">
              <w:rPr>
                <w:rFonts w:ascii="Arial" w:hAnsi="Arial" w:cs="Arial"/>
              </w:rPr>
              <w:t>120</w:t>
            </w:r>
          </w:p>
        </w:tc>
        <w:tc>
          <w:tcPr>
            <w:tcW w:w="2120" w:type="dxa"/>
            <w:vAlign w:val="center"/>
          </w:tcPr>
          <w:p w:rsidR="00742B9C" w:rsidRPr="00D97267" w:rsidRDefault="00742B9C" w:rsidP="00705FE5">
            <w:pPr>
              <w:spacing w:after="0"/>
              <w:rPr>
                <w:rFonts w:ascii="Arial" w:hAnsi="Arial" w:cs="Arial"/>
              </w:rPr>
            </w:pPr>
            <w:r w:rsidRPr="00D97267">
              <w:rPr>
                <w:rFonts w:ascii="Arial" w:hAnsi="Arial" w:cs="Arial"/>
              </w:rPr>
              <w:t xml:space="preserve">ЧДЗДТГ </w:t>
            </w:r>
          </w:p>
          <w:p w:rsidR="00742B9C" w:rsidRPr="00D97267" w:rsidRDefault="00742B9C" w:rsidP="00705FE5">
            <w:pPr>
              <w:spacing w:after="0"/>
              <w:rPr>
                <w:rFonts w:ascii="Arial" w:hAnsi="Arial" w:cs="Arial"/>
              </w:rPr>
            </w:pPr>
            <w:r w:rsidRPr="00D97267">
              <w:rPr>
                <w:rFonts w:ascii="Arial" w:hAnsi="Arial" w:cs="Arial"/>
              </w:rPr>
              <w:t>ГБХЗХХ</w:t>
            </w:r>
          </w:p>
          <w:p w:rsidR="00742B9C" w:rsidRPr="00D97267" w:rsidRDefault="00742B9C" w:rsidP="00705FE5">
            <w:pPr>
              <w:spacing w:after="0"/>
              <w:rPr>
                <w:rFonts w:ascii="Arial" w:hAnsi="Arial" w:cs="Arial"/>
              </w:rPr>
            </w:pPr>
            <w:r w:rsidRPr="00D97267">
              <w:rPr>
                <w:rFonts w:ascii="Arial" w:hAnsi="Arial" w:cs="Arial"/>
              </w:rPr>
              <w:t>ААНБ</w:t>
            </w:r>
          </w:p>
          <w:p w:rsidR="00742B9C" w:rsidRPr="00D97267" w:rsidRDefault="00742B9C" w:rsidP="00705FE5">
            <w:pPr>
              <w:spacing w:after="0"/>
              <w:rPr>
                <w:rFonts w:ascii="Arial" w:hAnsi="Arial" w:cs="Arial"/>
              </w:rPr>
            </w:pPr>
            <w:r w:rsidRPr="00D97267">
              <w:rPr>
                <w:rFonts w:ascii="Arial" w:hAnsi="Arial" w:cs="Arial"/>
              </w:rPr>
              <w:t xml:space="preserve">1-19 дүгээр хороо </w:t>
            </w:r>
          </w:p>
        </w:tc>
      </w:tr>
      <w:tr w:rsidR="00742B9C" w:rsidRPr="00937D0E" w:rsidTr="00705FE5">
        <w:tc>
          <w:tcPr>
            <w:tcW w:w="526" w:type="dxa"/>
            <w:vAlign w:val="center"/>
          </w:tcPr>
          <w:p w:rsidR="00742B9C" w:rsidRPr="00D97267" w:rsidRDefault="00742B9C" w:rsidP="00705FE5">
            <w:pPr>
              <w:spacing w:after="0"/>
              <w:jc w:val="center"/>
              <w:rPr>
                <w:rFonts w:ascii="Arial" w:hAnsi="Arial" w:cs="Arial"/>
              </w:rPr>
            </w:pPr>
            <w:r w:rsidRPr="00D97267">
              <w:rPr>
                <w:rFonts w:ascii="Arial" w:hAnsi="Arial" w:cs="Arial"/>
              </w:rPr>
              <w:t>4</w:t>
            </w:r>
          </w:p>
        </w:tc>
        <w:tc>
          <w:tcPr>
            <w:tcW w:w="3297" w:type="dxa"/>
          </w:tcPr>
          <w:p w:rsidR="00742B9C" w:rsidRPr="00D97267" w:rsidRDefault="00742B9C" w:rsidP="00705FE5">
            <w:pPr>
              <w:spacing w:after="0"/>
              <w:jc w:val="both"/>
              <w:rPr>
                <w:rFonts w:ascii="Arial" w:hAnsi="Arial" w:cs="Arial"/>
              </w:rPr>
            </w:pPr>
            <w:r w:rsidRPr="00D97267">
              <w:rPr>
                <w:rFonts w:ascii="Arial" w:hAnsi="Arial" w:cs="Arial"/>
                <w:iCs/>
              </w:rPr>
              <w:t xml:space="preserve">Гэр бүлийн хүчирхийллийн хохирогч, зорилтот бүлгийн иргэдийг  сэтгэл зүйн болон нөхөн сэргээх үйлчилгээнд хамруулсан тоо </w:t>
            </w:r>
          </w:p>
        </w:tc>
        <w:tc>
          <w:tcPr>
            <w:tcW w:w="1134" w:type="dxa"/>
            <w:vAlign w:val="center"/>
          </w:tcPr>
          <w:p w:rsidR="00742B9C" w:rsidRPr="00D97267" w:rsidRDefault="00742B9C" w:rsidP="00705FE5">
            <w:pPr>
              <w:spacing w:after="0"/>
              <w:jc w:val="center"/>
              <w:rPr>
                <w:rFonts w:ascii="Arial" w:hAnsi="Arial" w:cs="Arial"/>
              </w:rPr>
            </w:pPr>
            <w:r w:rsidRPr="00D97267">
              <w:rPr>
                <w:rFonts w:ascii="Arial" w:hAnsi="Arial" w:cs="Arial"/>
              </w:rPr>
              <w:t>Тоо</w:t>
            </w:r>
          </w:p>
        </w:tc>
        <w:tc>
          <w:tcPr>
            <w:tcW w:w="992" w:type="dxa"/>
            <w:vAlign w:val="center"/>
          </w:tcPr>
          <w:p w:rsidR="00742B9C" w:rsidRPr="00D97267" w:rsidRDefault="00742B9C" w:rsidP="00705FE5">
            <w:pPr>
              <w:spacing w:after="0"/>
              <w:jc w:val="center"/>
              <w:rPr>
                <w:rFonts w:ascii="Arial" w:hAnsi="Arial" w:cs="Arial"/>
              </w:rPr>
            </w:pPr>
            <w:r w:rsidRPr="00D97267">
              <w:rPr>
                <w:rFonts w:ascii="Arial" w:hAnsi="Arial" w:cs="Arial"/>
              </w:rPr>
              <w:t>435</w:t>
            </w:r>
          </w:p>
        </w:tc>
        <w:tc>
          <w:tcPr>
            <w:tcW w:w="1276" w:type="dxa"/>
            <w:vAlign w:val="center"/>
          </w:tcPr>
          <w:p w:rsidR="00742B9C" w:rsidRPr="00D97267" w:rsidRDefault="00742B9C" w:rsidP="00705FE5">
            <w:pPr>
              <w:spacing w:after="0"/>
              <w:jc w:val="center"/>
              <w:rPr>
                <w:rFonts w:ascii="Arial" w:hAnsi="Arial" w:cs="Arial"/>
              </w:rPr>
            </w:pPr>
            <w:r w:rsidRPr="00D97267">
              <w:rPr>
                <w:rFonts w:ascii="Arial" w:hAnsi="Arial" w:cs="Arial"/>
              </w:rPr>
              <w:t>1500</w:t>
            </w:r>
          </w:p>
        </w:tc>
        <w:tc>
          <w:tcPr>
            <w:tcW w:w="2120" w:type="dxa"/>
          </w:tcPr>
          <w:p w:rsidR="00742B9C" w:rsidRPr="00D97267" w:rsidRDefault="00742B9C" w:rsidP="00705FE5">
            <w:pPr>
              <w:spacing w:after="0"/>
              <w:rPr>
                <w:rFonts w:ascii="Arial" w:hAnsi="Arial" w:cs="Arial"/>
              </w:rPr>
            </w:pPr>
            <w:r w:rsidRPr="00D97267">
              <w:rPr>
                <w:rFonts w:ascii="Arial" w:hAnsi="Arial" w:cs="Arial"/>
              </w:rPr>
              <w:t>ЧДЗДТГ</w:t>
            </w:r>
          </w:p>
          <w:p w:rsidR="00742B9C" w:rsidRPr="00D97267" w:rsidRDefault="00742B9C" w:rsidP="00705FE5">
            <w:pPr>
              <w:spacing w:after="0"/>
              <w:rPr>
                <w:rFonts w:ascii="Arial" w:hAnsi="Arial" w:cs="Arial"/>
              </w:rPr>
            </w:pPr>
            <w:r w:rsidRPr="00D97267">
              <w:rPr>
                <w:rFonts w:ascii="Arial" w:hAnsi="Arial" w:cs="Arial"/>
              </w:rPr>
              <w:t>ГБХЗХХ</w:t>
            </w:r>
          </w:p>
          <w:p w:rsidR="00742B9C" w:rsidRPr="00D97267" w:rsidRDefault="00742B9C" w:rsidP="00705FE5">
            <w:pPr>
              <w:spacing w:after="0"/>
              <w:rPr>
                <w:rFonts w:ascii="Arial" w:hAnsi="Arial" w:cs="Arial"/>
              </w:rPr>
            </w:pPr>
            <w:r w:rsidRPr="00D97267">
              <w:rPr>
                <w:rFonts w:ascii="Arial" w:hAnsi="Arial" w:cs="Arial"/>
              </w:rPr>
              <w:t xml:space="preserve">1-19 дүгээр хороо </w:t>
            </w:r>
          </w:p>
          <w:p w:rsidR="00742B9C" w:rsidRPr="00D97267" w:rsidRDefault="00742B9C" w:rsidP="00705FE5">
            <w:pPr>
              <w:spacing w:after="0"/>
              <w:rPr>
                <w:rFonts w:ascii="Arial" w:hAnsi="Arial" w:cs="Arial"/>
              </w:rPr>
            </w:pPr>
          </w:p>
        </w:tc>
      </w:tr>
      <w:tr w:rsidR="00742B9C" w:rsidRPr="00937D0E" w:rsidTr="00705FE5">
        <w:tc>
          <w:tcPr>
            <w:tcW w:w="9345" w:type="dxa"/>
            <w:gridSpan w:val="6"/>
            <w:vAlign w:val="center"/>
          </w:tcPr>
          <w:p w:rsidR="00742B9C" w:rsidRPr="00D97267" w:rsidRDefault="00742B9C" w:rsidP="00705FE5">
            <w:pPr>
              <w:spacing w:after="0"/>
              <w:jc w:val="center"/>
              <w:rPr>
                <w:rFonts w:ascii="Arial" w:hAnsi="Arial" w:cs="Arial"/>
                <w:b/>
              </w:rPr>
            </w:pPr>
            <w:r w:rsidRPr="00D97267">
              <w:rPr>
                <w:rFonts w:ascii="Arial" w:hAnsi="Arial" w:cs="Arial"/>
                <w:b/>
              </w:rPr>
              <w:t>Зорилт 2-ын шалгуур үзүүлэлт</w:t>
            </w:r>
          </w:p>
        </w:tc>
      </w:tr>
      <w:tr w:rsidR="00742B9C" w:rsidRPr="00937D0E" w:rsidTr="00705FE5">
        <w:tc>
          <w:tcPr>
            <w:tcW w:w="526" w:type="dxa"/>
            <w:vAlign w:val="center"/>
          </w:tcPr>
          <w:p w:rsidR="00742B9C" w:rsidRPr="00D97267" w:rsidRDefault="00742B9C" w:rsidP="00705FE5">
            <w:pPr>
              <w:spacing w:after="0"/>
              <w:jc w:val="center"/>
              <w:rPr>
                <w:rFonts w:ascii="Arial" w:hAnsi="Arial" w:cs="Arial"/>
              </w:rPr>
            </w:pPr>
            <w:r w:rsidRPr="00D97267">
              <w:rPr>
                <w:rFonts w:ascii="Arial" w:hAnsi="Arial" w:cs="Arial"/>
              </w:rPr>
              <w:t>1</w:t>
            </w:r>
          </w:p>
        </w:tc>
        <w:tc>
          <w:tcPr>
            <w:tcW w:w="3297" w:type="dxa"/>
          </w:tcPr>
          <w:p w:rsidR="00742B9C" w:rsidRPr="00D97267" w:rsidRDefault="00742B9C" w:rsidP="00705FE5">
            <w:pPr>
              <w:spacing w:after="0"/>
              <w:jc w:val="both"/>
              <w:rPr>
                <w:rFonts w:ascii="Arial" w:hAnsi="Arial" w:cs="Arial"/>
              </w:rPr>
            </w:pPr>
            <w:r w:rsidRPr="00D97267">
              <w:rPr>
                <w:rFonts w:ascii="Arial" w:hAnsi="Arial" w:cs="Arial"/>
              </w:rPr>
              <w:t>Хүүхдийн оролцоог хангасан чуулга, уулзалт хэлэлцүүлэг</w:t>
            </w:r>
          </w:p>
        </w:tc>
        <w:tc>
          <w:tcPr>
            <w:tcW w:w="1134" w:type="dxa"/>
            <w:vAlign w:val="center"/>
          </w:tcPr>
          <w:p w:rsidR="00742B9C" w:rsidRPr="00D97267" w:rsidRDefault="00742B9C" w:rsidP="00705FE5">
            <w:pPr>
              <w:spacing w:after="0"/>
              <w:jc w:val="center"/>
              <w:rPr>
                <w:rFonts w:ascii="Arial" w:hAnsi="Arial" w:cs="Arial"/>
              </w:rPr>
            </w:pPr>
            <w:r w:rsidRPr="00D97267">
              <w:rPr>
                <w:rFonts w:ascii="Arial" w:hAnsi="Arial" w:cs="Arial"/>
              </w:rPr>
              <w:t>Тоо/ жил</w:t>
            </w:r>
          </w:p>
        </w:tc>
        <w:tc>
          <w:tcPr>
            <w:tcW w:w="992" w:type="dxa"/>
            <w:vAlign w:val="center"/>
          </w:tcPr>
          <w:p w:rsidR="00742B9C" w:rsidRPr="00D97267" w:rsidRDefault="00742B9C" w:rsidP="00705FE5">
            <w:pPr>
              <w:spacing w:after="0"/>
              <w:jc w:val="center"/>
              <w:rPr>
                <w:rFonts w:ascii="Arial" w:hAnsi="Arial" w:cs="Arial"/>
              </w:rPr>
            </w:pPr>
            <w:r w:rsidRPr="00D97267">
              <w:rPr>
                <w:rFonts w:ascii="Arial" w:hAnsi="Arial" w:cs="Arial"/>
              </w:rPr>
              <w:t>4</w:t>
            </w:r>
          </w:p>
        </w:tc>
        <w:tc>
          <w:tcPr>
            <w:tcW w:w="1276" w:type="dxa"/>
            <w:vAlign w:val="center"/>
          </w:tcPr>
          <w:p w:rsidR="00742B9C" w:rsidRPr="00D97267" w:rsidRDefault="00742B9C" w:rsidP="00705FE5">
            <w:pPr>
              <w:spacing w:after="0"/>
              <w:jc w:val="center"/>
              <w:rPr>
                <w:rFonts w:ascii="Arial" w:hAnsi="Arial" w:cs="Arial"/>
              </w:rPr>
            </w:pPr>
            <w:r w:rsidRPr="00D97267">
              <w:rPr>
                <w:rFonts w:ascii="Arial" w:hAnsi="Arial" w:cs="Arial"/>
              </w:rPr>
              <w:t>6</w:t>
            </w:r>
          </w:p>
        </w:tc>
        <w:tc>
          <w:tcPr>
            <w:tcW w:w="2120" w:type="dxa"/>
          </w:tcPr>
          <w:p w:rsidR="00742B9C" w:rsidRPr="00D97267" w:rsidRDefault="00742B9C" w:rsidP="00705FE5">
            <w:pPr>
              <w:spacing w:after="0"/>
              <w:rPr>
                <w:rFonts w:ascii="Arial" w:hAnsi="Arial" w:cs="Arial"/>
              </w:rPr>
            </w:pPr>
            <w:r w:rsidRPr="00D97267">
              <w:rPr>
                <w:rFonts w:ascii="Arial" w:hAnsi="Arial" w:cs="Arial"/>
              </w:rPr>
              <w:t>ЧДЗДТГ</w:t>
            </w:r>
          </w:p>
          <w:p w:rsidR="00742B9C" w:rsidRPr="00D97267" w:rsidRDefault="00742B9C" w:rsidP="00705FE5">
            <w:pPr>
              <w:spacing w:after="0"/>
              <w:rPr>
                <w:rFonts w:ascii="Arial" w:hAnsi="Arial" w:cs="Arial"/>
              </w:rPr>
            </w:pPr>
            <w:r w:rsidRPr="00D97267">
              <w:rPr>
                <w:rFonts w:ascii="Arial" w:hAnsi="Arial" w:cs="Arial"/>
              </w:rPr>
              <w:t>ГБХЗХХ</w:t>
            </w:r>
          </w:p>
          <w:p w:rsidR="00742B9C" w:rsidRPr="00D97267" w:rsidRDefault="00742B9C" w:rsidP="00705FE5">
            <w:pPr>
              <w:spacing w:after="0"/>
              <w:rPr>
                <w:rFonts w:ascii="Arial" w:hAnsi="Arial" w:cs="Arial"/>
              </w:rPr>
            </w:pPr>
            <w:r w:rsidRPr="00D97267">
              <w:rPr>
                <w:rFonts w:ascii="Arial" w:hAnsi="Arial" w:cs="Arial"/>
              </w:rPr>
              <w:lastRenderedPageBreak/>
              <w:t>Боловсролын хэлтэс</w:t>
            </w:r>
          </w:p>
          <w:p w:rsidR="00742B9C" w:rsidRPr="00D97267" w:rsidRDefault="00742B9C" w:rsidP="00705FE5">
            <w:pPr>
              <w:spacing w:after="0"/>
              <w:rPr>
                <w:rFonts w:ascii="Arial" w:hAnsi="Arial" w:cs="Arial"/>
              </w:rPr>
            </w:pPr>
            <w:r w:rsidRPr="00D97267">
              <w:rPr>
                <w:rFonts w:ascii="Arial" w:hAnsi="Arial" w:cs="Arial"/>
              </w:rPr>
              <w:t>ЕБС-иуд</w:t>
            </w:r>
          </w:p>
        </w:tc>
      </w:tr>
      <w:tr w:rsidR="00742B9C" w:rsidRPr="00937D0E" w:rsidTr="00705FE5">
        <w:tc>
          <w:tcPr>
            <w:tcW w:w="526" w:type="dxa"/>
            <w:vAlign w:val="center"/>
          </w:tcPr>
          <w:p w:rsidR="00742B9C" w:rsidRPr="00D97267" w:rsidRDefault="00742B9C" w:rsidP="00705FE5">
            <w:pPr>
              <w:spacing w:after="0"/>
              <w:jc w:val="center"/>
              <w:rPr>
                <w:rFonts w:ascii="Arial" w:hAnsi="Arial" w:cs="Arial"/>
              </w:rPr>
            </w:pPr>
            <w:r w:rsidRPr="00D97267">
              <w:rPr>
                <w:rFonts w:ascii="Arial" w:hAnsi="Arial" w:cs="Arial"/>
              </w:rPr>
              <w:lastRenderedPageBreak/>
              <w:t>2</w:t>
            </w:r>
          </w:p>
        </w:tc>
        <w:tc>
          <w:tcPr>
            <w:tcW w:w="3297" w:type="dxa"/>
          </w:tcPr>
          <w:p w:rsidR="00742B9C" w:rsidRPr="00D97267" w:rsidRDefault="00742B9C" w:rsidP="00705FE5">
            <w:pPr>
              <w:spacing w:after="0"/>
              <w:jc w:val="both"/>
              <w:rPr>
                <w:rFonts w:ascii="Arial" w:hAnsi="Arial" w:cs="Arial"/>
              </w:rPr>
            </w:pPr>
            <w:r w:rsidRPr="00D97267">
              <w:rPr>
                <w:rFonts w:ascii="Arial" w:hAnsi="Arial" w:cs="Arial"/>
              </w:rPr>
              <w:t xml:space="preserve">Хөгжлийн бэрхшээлтэй хүүхэдтэй эцэг эхчүүдийн бүлэг </w:t>
            </w:r>
          </w:p>
        </w:tc>
        <w:tc>
          <w:tcPr>
            <w:tcW w:w="1134" w:type="dxa"/>
            <w:vAlign w:val="center"/>
          </w:tcPr>
          <w:p w:rsidR="00742B9C" w:rsidRPr="00D97267" w:rsidRDefault="00742B9C" w:rsidP="00705FE5">
            <w:pPr>
              <w:spacing w:after="0"/>
              <w:jc w:val="center"/>
              <w:rPr>
                <w:rFonts w:ascii="Arial" w:hAnsi="Arial" w:cs="Arial"/>
              </w:rPr>
            </w:pPr>
            <w:r w:rsidRPr="00D97267">
              <w:rPr>
                <w:rFonts w:ascii="Arial" w:hAnsi="Arial" w:cs="Arial"/>
              </w:rPr>
              <w:t>Тоо</w:t>
            </w:r>
          </w:p>
        </w:tc>
        <w:tc>
          <w:tcPr>
            <w:tcW w:w="992" w:type="dxa"/>
            <w:vAlign w:val="center"/>
          </w:tcPr>
          <w:p w:rsidR="00742B9C" w:rsidRPr="00D97267" w:rsidRDefault="00742B9C" w:rsidP="00705FE5">
            <w:pPr>
              <w:spacing w:after="0"/>
              <w:jc w:val="center"/>
              <w:rPr>
                <w:rFonts w:ascii="Arial" w:hAnsi="Arial" w:cs="Arial"/>
              </w:rPr>
            </w:pPr>
            <w:r w:rsidRPr="00D97267">
              <w:rPr>
                <w:rFonts w:ascii="Arial" w:hAnsi="Arial" w:cs="Arial"/>
              </w:rPr>
              <w:t>3</w:t>
            </w:r>
          </w:p>
        </w:tc>
        <w:tc>
          <w:tcPr>
            <w:tcW w:w="1276" w:type="dxa"/>
            <w:vAlign w:val="center"/>
          </w:tcPr>
          <w:p w:rsidR="00742B9C" w:rsidRPr="00D97267" w:rsidRDefault="00742B9C" w:rsidP="00705FE5">
            <w:pPr>
              <w:spacing w:after="0"/>
              <w:jc w:val="center"/>
              <w:rPr>
                <w:rFonts w:ascii="Arial" w:hAnsi="Arial" w:cs="Arial"/>
              </w:rPr>
            </w:pPr>
            <w:r w:rsidRPr="00D97267">
              <w:rPr>
                <w:rFonts w:ascii="Arial" w:hAnsi="Arial" w:cs="Arial"/>
              </w:rPr>
              <w:t>5</w:t>
            </w:r>
          </w:p>
        </w:tc>
        <w:tc>
          <w:tcPr>
            <w:tcW w:w="2120" w:type="dxa"/>
          </w:tcPr>
          <w:p w:rsidR="00742B9C" w:rsidRPr="00D97267" w:rsidRDefault="00742B9C" w:rsidP="00705FE5">
            <w:pPr>
              <w:spacing w:after="0"/>
              <w:rPr>
                <w:rFonts w:ascii="Arial" w:hAnsi="Arial" w:cs="Arial"/>
              </w:rPr>
            </w:pPr>
            <w:r w:rsidRPr="00D97267">
              <w:rPr>
                <w:rFonts w:ascii="Arial" w:hAnsi="Arial" w:cs="Arial"/>
              </w:rPr>
              <w:t xml:space="preserve">НХХ </w:t>
            </w:r>
          </w:p>
          <w:p w:rsidR="00742B9C" w:rsidRPr="00D97267" w:rsidRDefault="00742B9C" w:rsidP="00705FE5">
            <w:pPr>
              <w:spacing w:after="0"/>
              <w:rPr>
                <w:rFonts w:ascii="Arial" w:hAnsi="Arial" w:cs="Arial"/>
              </w:rPr>
            </w:pPr>
            <w:r w:rsidRPr="00D97267">
              <w:rPr>
                <w:rFonts w:ascii="Arial" w:hAnsi="Arial" w:cs="Arial"/>
              </w:rPr>
              <w:t xml:space="preserve">ГБХЗХХХ </w:t>
            </w:r>
          </w:p>
          <w:p w:rsidR="00742B9C" w:rsidRPr="00D97267" w:rsidRDefault="00742B9C" w:rsidP="00705FE5">
            <w:pPr>
              <w:spacing w:after="0"/>
              <w:rPr>
                <w:rFonts w:ascii="Arial" w:hAnsi="Arial" w:cs="Arial"/>
              </w:rPr>
            </w:pPr>
            <w:r w:rsidRPr="00D97267">
              <w:rPr>
                <w:rFonts w:ascii="Arial" w:hAnsi="Arial" w:cs="Arial"/>
              </w:rPr>
              <w:t xml:space="preserve">1-19 дүгээр хороо </w:t>
            </w:r>
          </w:p>
          <w:p w:rsidR="00742B9C" w:rsidRPr="00D97267" w:rsidRDefault="00742B9C" w:rsidP="00705FE5">
            <w:pPr>
              <w:spacing w:after="0"/>
              <w:rPr>
                <w:rFonts w:ascii="Arial" w:hAnsi="Arial" w:cs="Arial"/>
              </w:rPr>
            </w:pPr>
            <w:r w:rsidRPr="00D97267">
              <w:rPr>
                <w:rFonts w:ascii="Arial" w:hAnsi="Arial" w:cs="Arial"/>
              </w:rPr>
              <w:t>гэгээлэн ТББ</w:t>
            </w:r>
          </w:p>
        </w:tc>
      </w:tr>
      <w:tr w:rsidR="00742B9C" w:rsidRPr="00937D0E" w:rsidTr="00705FE5">
        <w:tc>
          <w:tcPr>
            <w:tcW w:w="526" w:type="dxa"/>
            <w:vAlign w:val="center"/>
          </w:tcPr>
          <w:p w:rsidR="00742B9C" w:rsidRPr="00D97267" w:rsidRDefault="00742B9C" w:rsidP="00705FE5">
            <w:pPr>
              <w:spacing w:after="0"/>
              <w:jc w:val="center"/>
              <w:rPr>
                <w:rFonts w:ascii="Arial" w:hAnsi="Arial" w:cs="Arial"/>
              </w:rPr>
            </w:pPr>
            <w:r w:rsidRPr="00D97267">
              <w:rPr>
                <w:rFonts w:ascii="Arial" w:hAnsi="Arial" w:cs="Arial"/>
              </w:rPr>
              <w:t>3</w:t>
            </w:r>
          </w:p>
        </w:tc>
        <w:tc>
          <w:tcPr>
            <w:tcW w:w="3297" w:type="dxa"/>
          </w:tcPr>
          <w:p w:rsidR="00742B9C" w:rsidRPr="00D97267" w:rsidRDefault="00742B9C" w:rsidP="00705FE5">
            <w:pPr>
              <w:spacing w:after="0"/>
              <w:jc w:val="both"/>
              <w:rPr>
                <w:rFonts w:ascii="Arial" w:hAnsi="Arial" w:cs="Arial"/>
              </w:rPr>
            </w:pPr>
            <w:r w:rsidRPr="00D97267">
              <w:rPr>
                <w:rFonts w:ascii="Arial" w:hAnsi="Arial" w:cs="Arial"/>
              </w:rPr>
              <w:t xml:space="preserve">Хүүхэд залуучуудыг аливаа хорт зуршил, гэмт хэрэг, осол гэмтэлд өртөхөөс урьдчилан сэргийлэх чиглэлээр зохион байгуулсан үйл ажиллагаа </w:t>
            </w:r>
          </w:p>
        </w:tc>
        <w:tc>
          <w:tcPr>
            <w:tcW w:w="1134" w:type="dxa"/>
            <w:vAlign w:val="center"/>
          </w:tcPr>
          <w:p w:rsidR="00742B9C" w:rsidRPr="00D97267" w:rsidRDefault="00742B9C" w:rsidP="00705FE5">
            <w:pPr>
              <w:spacing w:after="0"/>
              <w:jc w:val="center"/>
              <w:rPr>
                <w:rFonts w:ascii="Arial" w:hAnsi="Arial" w:cs="Arial"/>
              </w:rPr>
            </w:pPr>
            <w:r w:rsidRPr="00D97267">
              <w:rPr>
                <w:rFonts w:ascii="Arial" w:hAnsi="Arial" w:cs="Arial"/>
              </w:rPr>
              <w:t>Тоо</w:t>
            </w:r>
          </w:p>
        </w:tc>
        <w:tc>
          <w:tcPr>
            <w:tcW w:w="992" w:type="dxa"/>
            <w:vAlign w:val="center"/>
          </w:tcPr>
          <w:p w:rsidR="00742B9C" w:rsidRPr="00D97267" w:rsidRDefault="00742B9C" w:rsidP="00705FE5">
            <w:pPr>
              <w:spacing w:after="0"/>
              <w:jc w:val="center"/>
              <w:rPr>
                <w:rFonts w:ascii="Arial" w:hAnsi="Arial" w:cs="Arial"/>
              </w:rPr>
            </w:pPr>
            <w:r w:rsidRPr="00D97267">
              <w:rPr>
                <w:rFonts w:ascii="Arial" w:hAnsi="Arial" w:cs="Arial"/>
              </w:rPr>
              <w:t>12</w:t>
            </w:r>
          </w:p>
        </w:tc>
        <w:tc>
          <w:tcPr>
            <w:tcW w:w="1276" w:type="dxa"/>
            <w:vAlign w:val="center"/>
          </w:tcPr>
          <w:p w:rsidR="00742B9C" w:rsidRPr="00D97267" w:rsidRDefault="00742B9C" w:rsidP="00705FE5">
            <w:pPr>
              <w:spacing w:after="0"/>
              <w:jc w:val="center"/>
              <w:rPr>
                <w:rFonts w:ascii="Arial" w:hAnsi="Arial" w:cs="Arial"/>
              </w:rPr>
            </w:pPr>
            <w:r w:rsidRPr="00D97267">
              <w:rPr>
                <w:rFonts w:ascii="Arial" w:hAnsi="Arial" w:cs="Arial"/>
              </w:rPr>
              <w:t>16</w:t>
            </w:r>
          </w:p>
        </w:tc>
        <w:tc>
          <w:tcPr>
            <w:tcW w:w="2120" w:type="dxa"/>
          </w:tcPr>
          <w:p w:rsidR="00742B9C" w:rsidRPr="00D97267" w:rsidRDefault="00742B9C" w:rsidP="00705FE5">
            <w:pPr>
              <w:spacing w:after="0"/>
              <w:rPr>
                <w:rFonts w:ascii="Arial" w:hAnsi="Arial" w:cs="Arial"/>
              </w:rPr>
            </w:pPr>
            <w:r w:rsidRPr="00D97267">
              <w:rPr>
                <w:rFonts w:ascii="Arial" w:hAnsi="Arial" w:cs="Arial"/>
              </w:rPr>
              <w:t>ЧДЗДТГ</w:t>
            </w:r>
          </w:p>
          <w:p w:rsidR="00742B9C" w:rsidRPr="00D97267" w:rsidRDefault="00742B9C" w:rsidP="00705FE5">
            <w:pPr>
              <w:spacing w:after="0"/>
              <w:rPr>
                <w:rFonts w:ascii="Arial" w:hAnsi="Arial" w:cs="Arial"/>
              </w:rPr>
            </w:pPr>
            <w:r w:rsidRPr="00D97267">
              <w:rPr>
                <w:rFonts w:ascii="Arial" w:hAnsi="Arial" w:cs="Arial"/>
              </w:rPr>
              <w:t>ГБХЗХХ</w:t>
            </w:r>
          </w:p>
          <w:p w:rsidR="00742B9C" w:rsidRPr="00D97267" w:rsidRDefault="00742B9C" w:rsidP="00705FE5">
            <w:pPr>
              <w:spacing w:after="0"/>
              <w:rPr>
                <w:rFonts w:ascii="Arial" w:hAnsi="Arial" w:cs="Arial"/>
              </w:rPr>
            </w:pPr>
            <w:r w:rsidRPr="00D97267">
              <w:rPr>
                <w:rFonts w:ascii="Arial" w:hAnsi="Arial" w:cs="Arial"/>
              </w:rPr>
              <w:t>Боловсролын хэлтэс</w:t>
            </w:r>
          </w:p>
          <w:p w:rsidR="00742B9C" w:rsidRPr="00D97267" w:rsidRDefault="00742B9C" w:rsidP="00705FE5">
            <w:pPr>
              <w:spacing w:after="0"/>
              <w:rPr>
                <w:rFonts w:ascii="Arial" w:hAnsi="Arial" w:cs="Arial"/>
              </w:rPr>
            </w:pPr>
            <w:r w:rsidRPr="00D97267">
              <w:rPr>
                <w:rFonts w:ascii="Arial" w:hAnsi="Arial" w:cs="Arial"/>
              </w:rPr>
              <w:t>ЕБС-иуд</w:t>
            </w:r>
          </w:p>
        </w:tc>
      </w:tr>
      <w:tr w:rsidR="00742B9C" w:rsidRPr="00937D0E" w:rsidTr="00705FE5">
        <w:tc>
          <w:tcPr>
            <w:tcW w:w="526" w:type="dxa"/>
            <w:vAlign w:val="center"/>
          </w:tcPr>
          <w:p w:rsidR="00742B9C" w:rsidRPr="00D97267" w:rsidRDefault="00742B9C" w:rsidP="00705FE5">
            <w:pPr>
              <w:spacing w:after="0"/>
              <w:jc w:val="center"/>
              <w:rPr>
                <w:rFonts w:ascii="Arial" w:hAnsi="Arial" w:cs="Arial"/>
              </w:rPr>
            </w:pPr>
            <w:r w:rsidRPr="00D97267">
              <w:rPr>
                <w:rFonts w:ascii="Arial" w:hAnsi="Arial" w:cs="Arial"/>
              </w:rPr>
              <w:t>4</w:t>
            </w:r>
          </w:p>
        </w:tc>
        <w:tc>
          <w:tcPr>
            <w:tcW w:w="3297" w:type="dxa"/>
          </w:tcPr>
          <w:p w:rsidR="00742B9C" w:rsidRPr="00D97267" w:rsidRDefault="00742B9C" w:rsidP="00705FE5">
            <w:pPr>
              <w:spacing w:after="0"/>
              <w:jc w:val="both"/>
              <w:rPr>
                <w:rFonts w:ascii="Arial" w:hAnsi="Arial" w:cs="Arial"/>
              </w:rPr>
            </w:pPr>
            <w:r w:rsidRPr="00D97267">
              <w:rPr>
                <w:rFonts w:ascii="Arial" w:hAnsi="Arial" w:cs="Arial"/>
              </w:rPr>
              <w:t xml:space="preserve">Залуучуудын сонирхлын бүлэг </w:t>
            </w:r>
          </w:p>
        </w:tc>
        <w:tc>
          <w:tcPr>
            <w:tcW w:w="1134" w:type="dxa"/>
            <w:vAlign w:val="center"/>
          </w:tcPr>
          <w:p w:rsidR="00742B9C" w:rsidRPr="00D97267" w:rsidRDefault="00742B9C" w:rsidP="00705FE5">
            <w:pPr>
              <w:spacing w:after="0"/>
              <w:jc w:val="center"/>
              <w:rPr>
                <w:rFonts w:ascii="Arial" w:hAnsi="Arial" w:cs="Arial"/>
              </w:rPr>
            </w:pPr>
            <w:r w:rsidRPr="00D97267">
              <w:rPr>
                <w:rFonts w:ascii="Arial" w:hAnsi="Arial" w:cs="Arial"/>
              </w:rPr>
              <w:t>Тоо</w:t>
            </w:r>
          </w:p>
        </w:tc>
        <w:tc>
          <w:tcPr>
            <w:tcW w:w="992" w:type="dxa"/>
            <w:vAlign w:val="center"/>
          </w:tcPr>
          <w:p w:rsidR="00742B9C" w:rsidRPr="00D97267" w:rsidRDefault="00742B9C" w:rsidP="00705FE5">
            <w:pPr>
              <w:spacing w:after="0"/>
              <w:jc w:val="center"/>
              <w:rPr>
                <w:rFonts w:ascii="Arial" w:hAnsi="Arial" w:cs="Arial"/>
              </w:rPr>
            </w:pPr>
            <w:r w:rsidRPr="00D97267">
              <w:rPr>
                <w:rFonts w:ascii="Arial" w:hAnsi="Arial" w:cs="Arial"/>
              </w:rPr>
              <w:t>2</w:t>
            </w:r>
          </w:p>
        </w:tc>
        <w:tc>
          <w:tcPr>
            <w:tcW w:w="1276" w:type="dxa"/>
            <w:vAlign w:val="center"/>
          </w:tcPr>
          <w:p w:rsidR="00742B9C" w:rsidRPr="00D97267" w:rsidRDefault="00742B9C" w:rsidP="00705FE5">
            <w:pPr>
              <w:spacing w:after="0"/>
              <w:jc w:val="center"/>
              <w:rPr>
                <w:rFonts w:ascii="Arial" w:hAnsi="Arial" w:cs="Arial"/>
              </w:rPr>
            </w:pPr>
            <w:r w:rsidRPr="00D97267">
              <w:rPr>
                <w:rFonts w:ascii="Arial" w:hAnsi="Arial" w:cs="Arial"/>
              </w:rPr>
              <w:t>5</w:t>
            </w:r>
          </w:p>
        </w:tc>
        <w:tc>
          <w:tcPr>
            <w:tcW w:w="2120" w:type="dxa"/>
          </w:tcPr>
          <w:p w:rsidR="00742B9C" w:rsidRPr="00D97267" w:rsidRDefault="00742B9C" w:rsidP="00705FE5">
            <w:pPr>
              <w:spacing w:after="0"/>
              <w:rPr>
                <w:rFonts w:ascii="Arial" w:hAnsi="Arial" w:cs="Arial"/>
              </w:rPr>
            </w:pPr>
            <w:r w:rsidRPr="00D97267">
              <w:rPr>
                <w:rFonts w:ascii="Arial" w:hAnsi="Arial" w:cs="Arial"/>
              </w:rPr>
              <w:t>ЧДЗДТГ</w:t>
            </w:r>
          </w:p>
          <w:p w:rsidR="00742B9C" w:rsidRPr="00D97267" w:rsidRDefault="00742B9C" w:rsidP="00705FE5">
            <w:pPr>
              <w:spacing w:after="0"/>
              <w:rPr>
                <w:rFonts w:ascii="Arial" w:hAnsi="Arial" w:cs="Arial"/>
              </w:rPr>
            </w:pPr>
            <w:r w:rsidRPr="00D97267">
              <w:rPr>
                <w:rFonts w:ascii="Arial" w:hAnsi="Arial" w:cs="Arial"/>
              </w:rPr>
              <w:t>ГБХЗХХ</w:t>
            </w:r>
          </w:p>
        </w:tc>
      </w:tr>
      <w:tr w:rsidR="00742B9C" w:rsidRPr="00937D0E" w:rsidTr="00705FE5">
        <w:tc>
          <w:tcPr>
            <w:tcW w:w="526" w:type="dxa"/>
            <w:vAlign w:val="center"/>
          </w:tcPr>
          <w:p w:rsidR="00742B9C" w:rsidRPr="00D97267" w:rsidRDefault="00742B9C" w:rsidP="00705FE5">
            <w:pPr>
              <w:spacing w:after="0"/>
              <w:jc w:val="center"/>
              <w:rPr>
                <w:rFonts w:ascii="Arial" w:hAnsi="Arial" w:cs="Arial"/>
              </w:rPr>
            </w:pPr>
            <w:r w:rsidRPr="00D97267">
              <w:rPr>
                <w:rFonts w:ascii="Arial" w:hAnsi="Arial" w:cs="Arial"/>
              </w:rPr>
              <w:t>5</w:t>
            </w:r>
          </w:p>
        </w:tc>
        <w:tc>
          <w:tcPr>
            <w:tcW w:w="3297" w:type="dxa"/>
          </w:tcPr>
          <w:p w:rsidR="00742B9C" w:rsidRPr="00D97267" w:rsidRDefault="00742B9C" w:rsidP="00705FE5">
            <w:pPr>
              <w:spacing w:after="0"/>
              <w:jc w:val="both"/>
              <w:rPr>
                <w:rFonts w:ascii="Arial" w:hAnsi="Arial" w:cs="Arial"/>
              </w:rPr>
            </w:pPr>
            <w:r w:rsidRPr="00D97267">
              <w:rPr>
                <w:rFonts w:ascii="Arial" w:hAnsi="Arial" w:cs="Arial"/>
              </w:rPr>
              <w:t>Гэр бүлийн хүчирхийллээс урьдчилан сэргийлэх чиглэлээр зохион байгуулсан үйл ажиллагаа</w:t>
            </w:r>
          </w:p>
        </w:tc>
        <w:tc>
          <w:tcPr>
            <w:tcW w:w="1134" w:type="dxa"/>
            <w:vAlign w:val="center"/>
          </w:tcPr>
          <w:p w:rsidR="00742B9C" w:rsidRPr="00D97267" w:rsidRDefault="00742B9C" w:rsidP="00705FE5">
            <w:pPr>
              <w:spacing w:after="0"/>
              <w:jc w:val="center"/>
              <w:rPr>
                <w:rFonts w:ascii="Arial" w:hAnsi="Arial" w:cs="Arial"/>
              </w:rPr>
            </w:pPr>
            <w:r w:rsidRPr="00D97267">
              <w:rPr>
                <w:rFonts w:ascii="Arial" w:hAnsi="Arial" w:cs="Arial"/>
              </w:rPr>
              <w:t>Тоо/жил</w:t>
            </w:r>
          </w:p>
        </w:tc>
        <w:tc>
          <w:tcPr>
            <w:tcW w:w="992" w:type="dxa"/>
            <w:vAlign w:val="center"/>
          </w:tcPr>
          <w:p w:rsidR="00742B9C" w:rsidRPr="00D97267" w:rsidRDefault="00742B9C" w:rsidP="00705FE5">
            <w:pPr>
              <w:spacing w:after="0"/>
              <w:jc w:val="center"/>
              <w:rPr>
                <w:rFonts w:ascii="Arial" w:hAnsi="Arial" w:cs="Arial"/>
              </w:rPr>
            </w:pPr>
            <w:r w:rsidRPr="00D97267">
              <w:rPr>
                <w:rFonts w:ascii="Arial" w:hAnsi="Arial" w:cs="Arial"/>
              </w:rPr>
              <w:t>25</w:t>
            </w:r>
          </w:p>
        </w:tc>
        <w:tc>
          <w:tcPr>
            <w:tcW w:w="1276" w:type="dxa"/>
            <w:vAlign w:val="center"/>
          </w:tcPr>
          <w:p w:rsidR="00742B9C" w:rsidRPr="00D97267" w:rsidRDefault="00742B9C" w:rsidP="00705FE5">
            <w:pPr>
              <w:spacing w:after="0"/>
              <w:jc w:val="center"/>
              <w:rPr>
                <w:rFonts w:ascii="Arial" w:hAnsi="Arial" w:cs="Arial"/>
              </w:rPr>
            </w:pPr>
            <w:r w:rsidRPr="00D97267">
              <w:rPr>
                <w:rFonts w:ascii="Arial" w:hAnsi="Arial" w:cs="Arial"/>
              </w:rPr>
              <w:t>30</w:t>
            </w:r>
          </w:p>
        </w:tc>
        <w:tc>
          <w:tcPr>
            <w:tcW w:w="2120" w:type="dxa"/>
          </w:tcPr>
          <w:p w:rsidR="00742B9C" w:rsidRPr="00D97267" w:rsidRDefault="00742B9C" w:rsidP="00705FE5">
            <w:pPr>
              <w:spacing w:after="0"/>
              <w:rPr>
                <w:rFonts w:ascii="Arial" w:hAnsi="Arial" w:cs="Arial"/>
              </w:rPr>
            </w:pPr>
            <w:r w:rsidRPr="00D97267">
              <w:rPr>
                <w:rFonts w:ascii="Arial" w:hAnsi="Arial" w:cs="Arial"/>
              </w:rPr>
              <w:t>ЧДЗДТГ</w:t>
            </w:r>
          </w:p>
          <w:p w:rsidR="00742B9C" w:rsidRPr="00D97267" w:rsidRDefault="00742B9C" w:rsidP="00705FE5">
            <w:pPr>
              <w:spacing w:after="0"/>
              <w:rPr>
                <w:rFonts w:ascii="Arial" w:hAnsi="Arial" w:cs="Arial"/>
              </w:rPr>
            </w:pPr>
            <w:r w:rsidRPr="00D97267">
              <w:rPr>
                <w:rFonts w:ascii="Arial" w:hAnsi="Arial" w:cs="Arial"/>
              </w:rPr>
              <w:t>ГБХЗХХ</w:t>
            </w:r>
          </w:p>
          <w:p w:rsidR="00742B9C" w:rsidRPr="00D97267" w:rsidRDefault="00742B9C" w:rsidP="00705FE5">
            <w:pPr>
              <w:spacing w:after="0"/>
              <w:rPr>
                <w:rFonts w:ascii="Arial" w:hAnsi="Arial" w:cs="Arial"/>
              </w:rPr>
            </w:pPr>
            <w:r w:rsidRPr="00D97267">
              <w:rPr>
                <w:rFonts w:ascii="Arial" w:hAnsi="Arial" w:cs="Arial"/>
              </w:rPr>
              <w:t xml:space="preserve">Дүүргийн цагдаагийн 1,2 дугаар хэлтэс </w:t>
            </w:r>
          </w:p>
        </w:tc>
      </w:tr>
      <w:tr w:rsidR="00742B9C" w:rsidRPr="00937D0E" w:rsidTr="00705FE5">
        <w:tc>
          <w:tcPr>
            <w:tcW w:w="526" w:type="dxa"/>
            <w:vAlign w:val="center"/>
          </w:tcPr>
          <w:p w:rsidR="00742B9C" w:rsidRPr="00D97267" w:rsidRDefault="00742B9C" w:rsidP="00705FE5">
            <w:pPr>
              <w:spacing w:after="0"/>
              <w:jc w:val="center"/>
              <w:rPr>
                <w:rFonts w:ascii="Arial" w:hAnsi="Arial" w:cs="Arial"/>
              </w:rPr>
            </w:pPr>
            <w:r w:rsidRPr="00D97267">
              <w:rPr>
                <w:rFonts w:ascii="Arial" w:hAnsi="Arial" w:cs="Arial"/>
              </w:rPr>
              <w:t>6</w:t>
            </w:r>
          </w:p>
        </w:tc>
        <w:tc>
          <w:tcPr>
            <w:tcW w:w="3297" w:type="dxa"/>
          </w:tcPr>
          <w:p w:rsidR="00742B9C" w:rsidRPr="00D97267" w:rsidRDefault="00742B9C" w:rsidP="00705FE5">
            <w:pPr>
              <w:spacing w:after="0"/>
              <w:jc w:val="both"/>
              <w:rPr>
                <w:rFonts w:ascii="Arial" w:hAnsi="Arial" w:cs="Arial"/>
              </w:rPr>
            </w:pPr>
            <w:r w:rsidRPr="00D97267">
              <w:rPr>
                <w:rFonts w:ascii="Arial" w:hAnsi="Arial" w:cs="Arial"/>
              </w:rPr>
              <w:t>Хараа хяналтгүй хөдөлмөр эрхлэгч хүүхэд</w:t>
            </w:r>
          </w:p>
        </w:tc>
        <w:tc>
          <w:tcPr>
            <w:tcW w:w="1134" w:type="dxa"/>
            <w:vAlign w:val="center"/>
          </w:tcPr>
          <w:p w:rsidR="00742B9C" w:rsidRPr="00D97267" w:rsidRDefault="00742B9C" w:rsidP="00705FE5">
            <w:pPr>
              <w:spacing w:after="0"/>
              <w:jc w:val="center"/>
              <w:rPr>
                <w:rFonts w:ascii="Arial" w:hAnsi="Arial" w:cs="Arial"/>
              </w:rPr>
            </w:pPr>
            <w:r w:rsidRPr="00D97267">
              <w:rPr>
                <w:rFonts w:ascii="Arial" w:hAnsi="Arial" w:cs="Arial"/>
              </w:rPr>
              <w:t>Тоо</w:t>
            </w:r>
          </w:p>
        </w:tc>
        <w:tc>
          <w:tcPr>
            <w:tcW w:w="992" w:type="dxa"/>
            <w:vAlign w:val="center"/>
          </w:tcPr>
          <w:p w:rsidR="00742B9C" w:rsidRPr="00D97267" w:rsidRDefault="00742B9C" w:rsidP="00705FE5">
            <w:pPr>
              <w:spacing w:after="0"/>
              <w:jc w:val="center"/>
              <w:rPr>
                <w:rFonts w:ascii="Arial" w:hAnsi="Arial" w:cs="Arial"/>
              </w:rPr>
            </w:pPr>
            <w:r w:rsidRPr="00D97267">
              <w:rPr>
                <w:rFonts w:ascii="Arial" w:hAnsi="Arial" w:cs="Arial"/>
              </w:rPr>
              <w:t>12</w:t>
            </w:r>
          </w:p>
        </w:tc>
        <w:tc>
          <w:tcPr>
            <w:tcW w:w="1276" w:type="dxa"/>
            <w:vAlign w:val="center"/>
          </w:tcPr>
          <w:p w:rsidR="00742B9C" w:rsidRPr="00D97267" w:rsidRDefault="00742B9C" w:rsidP="00705FE5">
            <w:pPr>
              <w:spacing w:after="0"/>
              <w:jc w:val="center"/>
              <w:rPr>
                <w:rFonts w:ascii="Arial" w:hAnsi="Arial" w:cs="Arial"/>
              </w:rPr>
            </w:pPr>
            <w:r w:rsidRPr="00D97267">
              <w:rPr>
                <w:rFonts w:ascii="Arial" w:hAnsi="Arial" w:cs="Arial"/>
              </w:rPr>
              <w:t>0</w:t>
            </w:r>
          </w:p>
        </w:tc>
        <w:tc>
          <w:tcPr>
            <w:tcW w:w="2120" w:type="dxa"/>
          </w:tcPr>
          <w:p w:rsidR="00742B9C" w:rsidRPr="00D97267" w:rsidRDefault="00742B9C" w:rsidP="00705FE5">
            <w:pPr>
              <w:spacing w:after="0"/>
              <w:rPr>
                <w:rFonts w:ascii="Arial" w:hAnsi="Arial" w:cs="Arial"/>
              </w:rPr>
            </w:pPr>
            <w:r w:rsidRPr="00D97267">
              <w:rPr>
                <w:rFonts w:ascii="Arial" w:hAnsi="Arial" w:cs="Arial"/>
              </w:rPr>
              <w:t>ЧДЗДТГ</w:t>
            </w:r>
          </w:p>
          <w:p w:rsidR="00742B9C" w:rsidRPr="00D97267" w:rsidRDefault="00742B9C" w:rsidP="00705FE5">
            <w:pPr>
              <w:spacing w:after="0"/>
              <w:rPr>
                <w:rFonts w:ascii="Arial" w:hAnsi="Arial" w:cs="Arial"/>
              </w:rPr>
            </w:pPr>
            <w:r w:rsidRPr="00D97267">
              <w:rPr>
                <w:rFonts w:ascii="Arial" w:hAnsi="Arial" w:cs="Arial"/>
              </w:rPr>
              <w:t>ГБХЗХХ</w:t>
            </w:r>
          </w:p>
          <w:p w:rsidR="00742B9C" w:rsidRPr="00D97267" w:rsidRDefault="00742B9C" w:rsidP="00705FE5">
            <w:pPr>
              <w:spacing w:after="0"/>
              <w:rPr>
                <w:rFonts w:ascii="Arial" w:hAnsi="Arial" w:cs="Arial"/>
              </w:rPr>
            </w:pPr>
            <w:r w:rsidRPr="00D97267">
              <w:rPr>
                <w:rFonts w:ascii="Arial" w:hAnsi="Arial" w:cs="Arial"/>
              </w:rPr>
              <w:t>Дүүргийн цагдаагийн 1,2 дугаар хэлтэс</w:t>
            </w:r>
          </w:p>
        </w:tc>
      </w:tr>
      <w:tr w:rsidR="00742B9C" w:rsidRPr="00937D0E" w:rsidTr="00705FE5">
        <w:tc>
          <w:tcPr>
            <w:tcW w:w="526" w:type="dxa"/>
            <w:vAlign w:val="center"/>
          </w:tcPr>
          <w:p w:rsidR="00742B9C" w:rsidRPr="00D97267" w:rsidRDefault="00742B9C" w:rsidP="00705FE5">
            <w:pPr>
              <w:spacing w:after="0"/>
              <w:jc w:val="center"/>
              <w:rPr>
                <w:rFonts w:ascii="Arial" w:hAnsi="Arial" w:cs="Arial"/>
              </w:rPr>
            </w:pPr>
            <w:r w:rsidRPr="00D97267">
              <w:rPr>
                <w:rFonts w:ascii="Arial" w:hAnsi="Arial" w:cs="Arial"/>
              </w:rPr>
              <w:t>7</w:t>
            </w:r>
          </w:p>
        </w:tc>
        <w:tc>
          <w:tcPr>
            <w:tcW w:w="3297" w:type="dxa"/>
          </w:tcPr>
          <w:p w:rsidR="00742B9C" w:rsidRPr="00D97267" w:rsidRDefault="00742B9C" w:rsidP="00705FE5">
            <w:pPr>
              <w:spacing w:after="0"/>
              <w:jc w:val="both"/>
              <w:rPr>
                <w:rFonts w:ascii="Arial" w:hAnsi="Arial" w:cs="Arial"/>
              </w:rPr>
            </w:pPr>
            <w:r w:rsidRPr="00D97267">
              <w:rPr>
                <w:rFonts w:ascii="Arial" w:hAnsi="Arial" w:cs="Arial"/>
              </w:rPr>
              <w:t xml:space="preserve">Асрамж халамжийн төвүүдээс 18 насанд хүрээд гарч буй хүүхэд залуучуудад бие даан амьдрах дэмжлэг үзүүлэх   үйл ажиллагаа </w:t>
            </w:r>
          </w:p>
        </w:tc>
        <w:tc>
          <w:tcPr>
            <w:tcW w:w="1134" w:type="dxa"/>
            <w:vAlign w:val="center"/>
          </w:tcPr>
          <w:p w:rsidR="00742B9C" w:rsidRPr="00D97267" w:rsidRDefault="00742B9C" w:rsidP="00705FE5">
            <w:pPr>
              <w:spacing w:after="0"/>
              <w:jc w:val="center"/>
              <w:rPr>
                <w:rFonts w:ascii="Arial" w:hAnsi="Arial" w:cs="Arial"/>
              </w:rPr>
            </w:pPr>
            <w:r w:rsidRPr="00D97267">
              <w:rPr>
                <w:rFonts w:ascii="Arial" w:hAnsi="Arial" w:cs="Arial"/>
              </w:rPr>
              <w:t>Тоо</w:t>
            </w:r>
          </w:p>
        </w:tc>
        <w:tc>
          <w:tcPr>
            <w:tcW w:w="992" w:type="dxa"/>
            <w:vAlign w:val="center"/>
          </w:tcPr>
          <w:p w:rsidR="00742B9C" w:rsidRPr="00D97267" w:rsidRDefault="00742B9C" w:rsidP="00705FE5">
            <w:pPr>
              <w:spacing w:after="0"/>
              <w:jc w:val="center"/>
              <w:rPr>
                <w:rFonts w:ascii="Arial" w:hAnsi="Arial" w:cs="Arial"/>
              </w:rPr>
            </w:pPr>
            <w:r w:rsidRPr="00D97267">
              <w:rPr>
                <w:rFonts w:ascii="Arial" w:hAnsi="Arial" w:cs="Arial"/>
              </w:rPr>
              <w:t>1</w:t>
            </w:r>
          </w:p>
        </w:tc>
        <w:tc>
          <w:tcPr>
            <w:tcW w:w="1276" w:type="dxa"/>
            <w:vAlign w:val="center"/>
          </w:tcPr>
          <w:p w:rsidR="00742B9C" w:rsidRPr="00D97267" w:rsidRDefault="00742B9C" w:rsidP="00705FE5">
            <w:pPr>
              <w:spacing w:after="0"/>
              <w:jc w:val="center"/>
              <w:rPr>
                <w:rFonts w:ascii="Arial" w:hAnsi="Arial" w:cs="Arial"/>
              </w:rPr>
            </w:pPr>
            <w:r w:rsidRPr="00D97267">
              <w:rPr>
                <w:rFonts w:ascii="Arial" w:hAnsi="Arial" w:cs="Arial"/>
              </w:rPr>
              <w:t>8</w:t>
            </w:r>
          </w:p>
        </w:tc>
        <w:tc>
          <w:tcPr>
            <w:tcW w:w="2120" w:type="dxa"/>
          </w:tcPr>
          <w:p w:rsidR="00742B9C" w:rsidRPr="00D97267" w:rsidRDefault="00742B9C" w:rsidP="00705FE5">
            <w:pPr>
              <w:spacing w:after="0"/>
              <w:rPr>
                <w:rFonts w:ascii="Arial" w:hAnsi="Arial" w:cs="Arial"/>
              </w:rPr>
            </w:pPr>
            <w:r w:rsidRPr="00D97267">
              <w:rPr>
                <w:rFonts w:ascii="Arial" w:hAnsi="Arial" w:cs="Arial"/>
              </w:rPr>
              <w:t>ЧДЗДТГ</w:t>
            </w:r>
          </w:p>
          <w:p w:rsidR="00742B9C" w:rsidRPr="00D97267" w:rsidRDefault="00742B9C" w:rsidP="00705FE5">
            <w:pPr>
              <w:spacing w:after="0"/>
              <w:rPr>
                <w:rFonts w:ascii="Arial" w:hAnsi="Arial" w:cs="Arial"/>
              </w:rPr>
            </w:pPr>
            <w:r w:rsidRPr="00D97267">
              <w:rPr>
                <w:rFonts w:ascii="Arial" w:hAnsi="Arial" w:cs="Arial"/>
              </w:rPr>
              <w:t>ГБХЗХХ</w:t>
            </w:r>
          </w:p>
          <w:p w:rsidR="00742B9C" w:rsidRPr="00D97267" w:rsidRDefault="00742B9C" w:rsidP="00705FE5">
            <w:pPr>
              <w:spacing w:after="0"/>
              <w:rPr>
                <w:rFonts w:ascii="Arial" w:hAnsi="Arial" w:cs="Arial"/>
              </w:rPr>
            </w:pPr>
            <w:r w:rsidRPr="00D97267">
              <w:rPr>
                <w:rFonts w:ascii="Arial" w:hAnsi="Arial" w:cs="Arial"/>
              </w:rPr>
              <w:t xml:space="preserve">Нийслэлийн 28 асрамжийн газар </w:t>
            </w:r>
          </w:p>
        </w:tc>
      </w:tr>
      <w:tr w:rsidR="00742B9C" w:rsidRPr="00937D0E" w:rsidTr="00705FE5">
        <w:tc>
          <w:tcPr>
            <w:tcW w:w="9345" w:type="dxa"/>
            <w:gridSpan w:val="6"/>
            <w:vAlign w:val="center"/>
          </w:tcPr>
          <w:p w:rsidR="00742B9C" w:rsidRPr="00D97267" w:rsidRDefault="00742B9C" w:rsidP="00705FE5">
            <w:pPr>
              <w:spacing w:after="0"/>
              <w:jc w:val="center"/>
              <w:rPr>
                <w:rFonts w:ascii="Arial" w:hAnsi="Arial" w:cs="Arial"/>
                <w:b/>
              </w:rPr>
            </w:pPr>
            <w:r w:rsidRPr="00D97267">
              <w:rPr>
                <w:rFonts w:ascii="Arial" w:hAnsi="Arial" w:cs="Arial"/>
                <w:b/>
              </w:rPr>
              <w:t>Зорилт 3-ын  шалгуур үзүүлэлт</w:t>
            </w:r>
          </w:p>
        </w:tc>
      </w:tr>
      <w:tr w:rsidR="00742B9C" w:rsidRPr="00937D0E" w:rsidTr="00705FE5">
        <w:tc>
          <w:tcPr>
            <w:tcW w:w="526" w:type="dxa"/>
            <w:vAlign w:val="center"/>
          </w:tcPr>
          <w:p w:rsidR="00742B9C" w:rsidRPr="00D97267" w:rsidRDefault="00742B9C" w:rsidP="00705FE5">
            <w:pPr>
              <w:spacing w:after="0"/>
              <w:jc w:val="center"/>
              <w:rPr>
                <w:rFonts w:ascii="Arial" w:hAnsi="Arial" w:cs="Arial"/>
              </w:rPr>
            </w:pPr>
            <w:r w:rsidRPr="00D97267">
              <w:rPr>
                <w:rFonts w:ascii="Arial" w:hAnsi="Arial" w:cs="Arial"/>
              </w:rPr>
              <w:t>1</w:t>
            </w:r>
          </w:p>
        </w:tc>
        <w:tc>
          <w:tcPr>
            <w:tcW w:w="3297" w:type="dxa"/>
          </w:tcPr>
          <w:p w:rsidR="00742B9C" w:rsidRPr="00D97267" w:rsidRDefault="00742B9C" w:rsidP="00705FE5">
            <w:pPr>
              <w:spacing w:after="0"/>
              <w:jc w:val="both"/>
              <w:rPr>
                <w:rFonts w:ascii="Arial" w:hAnsi="Arial" w:cs="Arial"/>
              </w:rPr>
            </w:pPr>
            <w:r w:rsidRPr="00D97267">
              <w:rPr>
                <w:rFonts w:ascii="Arial" w:hAnsi="Arial" w:cs="Arial"/>
              </w:rPr>
              <w:t xml:space="preserve">Хамтарсан багийн гишүүдийн мэргэжлийн ур чадварыг дээшлүүлэх сургалт, тэмцээн, уралдаан </w:t>
            </w:r>
          </w:p>
        </w:tc>
        <w:tc>
          <w:tcPr>
            <w:tcW w:w="1134" w:type="dxa"/>
            <w:vAlign w:val="center"/>
          </w:tcPr>
          <w:p w:rsidR="00742B9C" w:rsidRPr="00D97267" w:rsidRDefault="00742B9C" w:rsidP="00705FE5">
            <w:pPr>
              <w:spacing w:after="0"/>
              <w:jc w:val="center"/>
              <w:rPr>
                <w:rFonts w:ascii="Arial" w:hAnsi="Arial" w:cs="Arial"/>
              </w:rPr>
            </w:pPr>
            <w:r w:rsidRPr="00D97267">
              <w:rPr>
                <w:rFonts w:ascii="Arial" w:hAnsi="Arial" w:cs="Arial"/>
              </w:rPr>
              <w:t>Тоо/жил</w:t>
            </w:r>
          </w:p>
        </w:tc>
        <w:tc>
          <w:tcPr>
            <w:tcW w:w="992" w:type="dxa"/>
            <w:vAlign w:val="center"/>
          </w:tcPr>
          <w:p w:rsidR="00742B9C" w:rsidRPr="00D97267" w:rsidRDefault="00742B9C" w:rsidP="00705FE5">
            <w:pPr>
              <w:spacing w:after="0"/>
              <w:jc w:val="center"/>
              <w:rPr>
                <w:rFonts w:ascii="Arial" w:hAnsi="Arial" w:cs="Arial"/>
              </w:rPr>
            </w:pPr>
            <w:r w:rsidRPr="00D97267">
              <w:rPr>
                <w:rFonts w:ascii="Arial" w:hAnsi="Arial" w:cs="Arial"/>
              </w:rPr>
              <w:t>6</w:t>
            </w:r>
          </w:p>
        </w:tc>
        <w:tc>
          <w:tcPr>
            <w:tcW w:w="1276" w:type="dxa"/>
            <w:vAlign w:val="center"/>
          </w:tcPr>
          <w:p w:rsidR="00742B9C" w:rsidRPr="00D97267" w:rsidRDefault="00742B9C" w:rsidP="00705FE5">
            <w:pPr>
              <w:spacing w:after="0"/>
              <w:jc w:val="center"/>
              <w:rPr>
                <w:rFonts w:ascii="Arial" w:hAnsi="Arial" w:cs="Arial"/>
              </w:rPr>
            </w:pPr>
            <w:r w:rsidRPr="00D97267">
              <w:rPr>
                <w:rFonts w:ascii="Arial" w:hAnsi="Arial" w:cs="Arial"/>
              </w:rPr>
              <w:t>15</w:t>
            </w:r>
          </w:p>
        </w:tc>
        <w:tc>
          <w:tcPr>
            <w:tcW w:w="2120" w:type="dxa"/>
          </w:tcPr>
          <w:p w:rsidR="00742B9C" w:rsidRPr="00D97267" w:rsidRDefault="00742B9C" w:rsidP="00705FE5">
            <w:pPr>
              <w:spacing w:after="0"/>
              <w:rPr>
                <w:rFonts w:ascii="Arial" w:hAnsi="Arial" w:cs="Arial"/>
              </w:rPr>
            </w:pPr>
            <w:r w:rsidRPr="00D97267">
              <w:rPr>
                <w:rFonts w:ascii="Arial" w:hAnsi="Arial" w:cs="Arial"/>
              </w:rPr>
              <w:t>ЧДЗДТГ</w:t>
            </w:r>
          </w:p>
          <w:p w:rsidR="00742B9C" w:rsidRPr="00D97267" w:rsidRDefault="00742B9C" w:rsidP="00705FE5">
            <w:pPr>
              <w:spacing w:after="0"/>
              <w:rPr>
                <w:rFonts w:ascii="Arial" w:hAnsi="Arial" w:cs="Arial"/>
              </w:rPr>
            </w:pPr>
            <w:r w:rsidRPr="00D97267">
              <w:rPr>
                <w:rFonts w:ascii="Arial" w:hAnsi="Arial" w:cs="Arial"/>
              </w:rPr>
              <w:t xml:space="preserve">1-19 дүгээр хороо </w:t>
            </w:r>
          </w:p>
        </w:tc>
      </w:tr>
      <w:tr w:rsidR="00742B9C" w:rsidRPr="00937D0E" w:rsidTr="00705FE5">
        <w:tc>
          <w:tcPr>
            <w:tcW w:w="526" w:type="dxa"/>
            <w:vAlign w:val="center"/>
          </w:tcPr>
          <w:p w:rsidR="00742B9C" w:rsidRPr="00D97267" w:rsidRDefault="00742B9C" w:rsidP="00705FE5">
            <w:pPr>
              <w:spacing w:after="0"/>
              <w:jc w:val="center"/>
              <w:rPr>
                <w:rFonts w:ascii="Arial" w:hAnsi="Arial" w:cs="Arial"/>
              </w:rPr>
            </w:pPr>
            <w:r w:rsidRPr="00D97267">
              <w:rPr>
                <w:rFonts w:ascii="Arial" w:hAnsi="Arial" w:cs="Arial"/>
              </w:rPr>
              <w:t>2</w:t>
            </w:r>
          </w:p>
        </w:tc>
        <w:tc>
          <w:tcPr>
            <w:tcW w:w="3297" w:type="dxa"/>
          </w:tcPr>
          <w:p w:rsidR="00742B9C" w:rsidRPr="00D97267" w:rsidRDefault="00742B9C" w:rsidP="00705FE5">
            <w:pPr>
              <w:spacing w:after="0"/>
              <w:jc w:val="both"/>
              <w:rPr>
                <w:rFonts w:ascii="Arial" w:hAnsi="Arial" w:cs="Arial"/>
              </w:rPr>
            </w:pPr>
            <w:r w:rsidRPr="00D97267">
              <w:rPr>
                <w:rFonts w:ascii="Arial" w:hAnsi="Arial" w:cs="Arial"/>
              </w:rPr>
              <w:t xml:space="preserve">Хамтарсан багийн үйл ажиллагааны зардлын тооцоо судалгаанд үндэслэн олгосон байдал </w:t>
            </w:r>
          </w:p>
        </w:tc>
        <w:tc>
          <w:tcPr>
            <w:tcW w:w="1134" w:type="dxa"/>
            <w:vAlign w:val="center"/>
          </w:tcPr>
          <w:p w:rsidR="00742B9C" w:rsidRPr="00D97267" w:rsidRDefault="00742B9C" w:rsidP="00705FE5">
            <w:pPr>
              <w:spacing w:after="0"/>
              <w:jc w:val="center"/>
              <w:rPr>
                <w:rFonts w:ascii="Arial" w:hAnsi="Arial" w:cs="Arial"/>
              </w:rPr>
            </w:pPr>
            <w:r w:rsidRPr="00D97267">
              <w:rPr>
                <w:rFonts w:ascii="Arial" w:hAnsi="Arial" w:cs="Arial"/>
              </w:rPr>
              <w:t>Тоо</w:t>
            </w:r>
          </w:p>
        </w:tc>
        <w:tc>
          <w:tcPr>
            <w:tcW w:w="992" w:type="dxa"/>
            <w:vAlign w:val="center"/>
          </w:tcPr>
          <w:p w:rsidR="00742B9C" w:rsidRPr="00D97267" w:rsidRDefault="00742B9C" w:rsidP="00705FE5">
            <w:pPr>
              <w:spacing w:after="0"/>
              <w:jc w:val="center"/>
              <w:rPr>
                <w:rFonts w:ascii="Arial" w:hAnsi="Arial" w:cs="Arial"/>
              </w:rPr>
            </w:pPr>
            <w:r w:rsidRPr="00D97267">
              <w:rPr>
                <w:rFonts w:ascii="Arial" w:hAnsi="Arial" w:cs="Arial"/>
              </w:rPr>
              <w:t>19</w:t>
            </w:r>
          </w:p>
        </w:tc>
        <w:tc>
          <w:tcPr>
            <w:tcW w:w="1276" w:type="dxa"/>
            <w:vAlign w:val="center"/>
          </w:tcPr>
          <w:p w:rsidR="00742B9C" w:rsidRPr="00D97267" w:rsidRDefault="00742B9C" w:rsidP="00705FE5">
            <w:pPr>
              <w:spacing w:after="0"/>
              <w:jc w:val="center"/>
              <w:rPr>
                <w:rFonts w:ascii="Arial" w:hAnsi="Arial" w:cs="Arial"/>
              </w:rPr>
            </w:pPr>
            <w:r w:rsidRPr="00D97267">
              <w:rPr>
                <w:rFonts w:ascii="Arial" w:hAnsi="Arial" w:cs="Arial"/>
              </w:rPr>
              <w:t>19</w:t>
            </w:r>
          </w:p>
        </w:tc>
        <w:tc>
          <w:tcPr>
            <w:tcW w:w="2120" w:type="dxa"/>
          </w:tcPr>
          <w:p w:rsidR="00742B9C" w:rsidRPr="00D97267" w:rsidRDefault="00742B9C" w:rsidP="00705FE5">
            <w:pPr>
              <w:spacing w:after="0"/>
              <w:rPr>
                <w:rFonts w:ascii="Arial" w:hAnsi="Arial" w:cs="Arial"/>
              </w:rPr>
            </w:pPr>
            <w:r w:rsidRPr="00D97267">
              <w:rPr>
                <w:rFonts w:ascii="Arial" w:hAnsi="Arial" w:cs="Arial"/>
              </w:rPr>
              <w:t xml:space="preserve">ЧДЗДТГ </w:t>
            </w:r>
          </w:p>
          <w:p w:rsidR="00742B9C" w:rsidRPr="00D97267" w:rsidRDefault="00742B9C" w:rsidP="00705FE5">
            <w:pPr>
              <w:spacing w:after="0"/>
              <w:rPr>
                <w:rFonts w:ascii="Arial" w:hAnsi="Arial" w:cs="Arial"/>
              </w:rPr>
            </w:pPr>
            <w:r w:rsidRPr="00D97267">
              <w:rPr>
                <w:rFonts w:ascii="Arial" w:hAnsi="Arial" w:cs="Arial"/>
              </w:rPr>
              <w:t xml:space="preserve">1-19 дүгээр хороо </w:t>
            </w:r>
          </w:p>
        </w:tc>
      </w:tr>
    </w:tbl>
    <w:p w:rsidR="00742B9C" w:rsidRPr="00937D0E" w:rsidRDefault="00742B9C" w:rsidP="00742B9C">
      <w:pPr>
        <w:spacing w:after="0"/>
        <w:jc w:val="center"/>
        <w:rPr>
          <w:rFonts w:ascii="Arial" w:hAnsi="Arial" w:cs="Arial"/>
          <w:b/>
          <w:sz w:val="24"/>
          <w:szCs w:val="24"/>
        </w:rPr>
      </w:pPr>
    </w:p>
    <w:p w:rsidR="00742B9C" w:rsidRDefault="00742B9C" w:rsidP="00742B9C">
      <w:pPr>
        <w:spacing w:after="0"/>
        <w:jc w:val="center"/>
        <w:rPr>
          <w:rFonts w:ascii="Arial" w:hAnsi="Arial" w:cs="Arial"/>
          <w:b/>
          <w:sz w:val="24"/>
          <w:szCs w:val="24"/>
        </w:rPr>
      </w:pPr>
    </w:p>
    <w:p w:rsidR="00742B9C" w:rsidRDefault="00742B9C" w:rsidP="00742B9C">
      <w:pPr>
        <w:spacing w:after="0"/>
        <w:jc w:val="center"/>
        <w:rPr>
          <w:rFonts w:ascii="Arial" w:hAnsi="Arial" w:cs="Arial"/>
          <w:b/>
          <w:sz w:val="24"/>
          <w:szCs w:val="24"/>
        </w:rPr>
      </w:pPr>
    </w:p>
    <w:p w:rsidR="00742B9C" w:rsidRDefault="00742B9C" w:rsidP="00742B9C">
      <w:pPr>
        <w:spacing w:after="0"/>
        <w:jc w:val="center"/>
        <w:rPr>
          <w:rFonts w:ascii="Arial" w:hAnsi="Arial" w:cs="Arial"/>
          <w:b/>
          <w:sz w:val="24"/>
          <w:szCs w:val="24"/>
        </w:rPr>
      </w:pPr>
    </w:p>
    <w:p w:rsidR="00713B4B" w:rsidRDefault="00713B4B" w:rsidP="00742B9C">
      <w:pPr>
        <w:spacing w:after="0"/>
        <w:jc w:val="center"/>
        <w:rPr>
          <w:rFonts w:ascii="Arial" w:hAnsi="Arial" w:cs="Arial"/>
          <w:b/>
          <w:sz w:val="24"/>
          <w:szCs w:val="24"/>
        </w:rPr>
      </w:pPr>
    </w:p>
    <w:p w:rsidR="00713B4B" w:rsidRDefault="00713B4B" w:rsidP="00742B9C">
      <w:pPr>
        <w:spacing w:after="0"/>
        <w:jc w:val="center"/>
        <w:rPr>
          <w:rFonts w:ascii="Arial" w:hAnsi="Arial" w:cs="Arial"/>
          <w:b/>
          <w:sz w:val="24"/>
          <w:szCs w:val="24"/>
        </w:rPr>
      </w:pPr>
    </w:p>
    <w:p w:rsidR="00713B4B" w:rsidRDefault="00713B4B" w:rsidP="00742B9C">
      <w:pPr>
        <w:spacing w:after="0"/>
        <w:jc w:val="center"/>
        <w:rPr>
          <w:rFonts w:ascii="Arial" w:hAnsi="Arial" w:cs="Arial"/>
          <w:b/>
          <w:sz w:val="24"/>
          <w:szCs w:val="24"/>
        </w:rPr>
      </w:pPr>
    </w:p>
    <w:p w:rsidR="00713B4B" w:rsidRDefault="00713B4B" w:rsidP="00742B9C">
      <w:pPr>
        <w:spacing w:after="0"/>
        <w:jc w:val="center"/>
        <w:rPr>
          <w:rFonts w:ascii="Arial" w:hAnsi="Arial" w:cs="Arial"/>
          <w:b/>
          <w:sz w:val="24"/>
          <w:szCs w:val="24"/>
        </w:rPr>
      </w:pPr>
    </w:p>
    <w:p w:rsidR="00713B4B" w:rsidRDefault="00713B4B" w:rsidP="00742B9C">
      <w:pPr>
        <w:spacing w:after="0"/>
        <w:jc w:val="center"/>
        <w:rPr>
          <w:rFonts w:ascii="Arial" w:hAnsi="Arial" w:cs="Arial"/>
          <w:b/>
          <w:sz w:val="24"/>
          <w:szCs w:val="24"/>
        </w:rPr>
      </w:pPr>
    </w:p>
    <w:p w:rsidR="00742B9C" w:rsidRDefault="00742B9C" w:rsidP="00742B9C">
      <w:pPr>
        <w:spacing w:after="0"/>
        <w:jc w:val="center"/>
        <w:rPr>
          <w:rFonts w:ascii="Arial" w:hAnsi="Arial" w:cs="Arial"/>
          <w:b/>
          <w:sz w:val="24"/>
          <w:szCs w:val="24"/>
        </w:rPr>
      </w:pPr>
    </w:p>
    <w:p w:rsidR="00742B9C" w:rsidRPr="00937D0E" w:rsidRDefault="00742B9C" w:rsidP="00742B9C">
      <w:pPr>
        <w:spacing w:after="0"/>
        <w:jc w:val="center"/>
        <w:rPr>
          <w:rFonts w:ascii="Arial" w:hAnsi="Arial" w:cs="Arial"/>
          <w:b/>
          <w:sz w:val="24"/>
          <w:szCs w:val="24"/>
        </w:rPr>
      </w:pPr>
      <w:r w:rsidRPr="00937D0E">
        <w:rPr>
          <w:rFonts w:ascii="Arial" w:hAnsi="Arial" w:cs="Arial"/>
          <w:b/>
          <w:sz w:val="24"/>
          <w:szCs w:val="24"/>
        </w:rPr>
        <w:lastRenderedPageBreak/>
        <w:t>Арав . Арга хэмжээний хэрэгжилтийн хяналт, шинжилгээ, үнэлгээ</w:t>
      </w:r>
    </w:p>
    <w:p w:rsidR="00742B9C" w:rsidRPr="00937D0E" w:rsidRDefault="00742B9C" w:rsidP="00742B9C">
      <w:pPr>
        <w:spacing w:after="0"/>
        <w:jc w:val="center"/>
        <w:rPr>
          <w:rFonts w:ascii="Arial" w:hAnsi="Arial" w:cs="Arial"/>
          <w:b/>
          <w:sz w:val="24"/>
          <w:szCs w:val="24"/>
        </w:rPr>
      </w:pPr>
      <w:r w:rsidRPr="00937D0E">
        <w:rPr>
          <w:rFonts w:ascii="Arial" w:hAnsi="Arial" w:cs="Arial"/>
          <w:b/>
          <w:sz w:val="24"/>
          <w:szCs w:val="24"/>
        </w:rPr>
        <w:t>шалгуур үзүүлэлт</w:t>
      </w:r>
    </w:p>
    <w:p w:rsidR="00742B9C" w:rsidRPr="00937D0E" w:rsidRDefault="00742B9C" w:rsidP="00742B9C">
      <w:pPr>
        <w:rPr>
          <w:rFonts w:ascii="Arial" w:hAnsi="Arial" w:cs="Arial"/>
          <w:sz w:val="24"/>
          <w:szCs w:val="24"/>
        </w:rPr>
      </w:pPr>
    </w:p>
    <w:p w:rsidR="00742B9C" w:rsidRPr="00937D0E" w:rsidRDefault="00742B9C" w:rsidP="00742B9C">
      <w:pPr>
        <w:ind w:firstLine="720"/>
        <w:jc w:val="both"/>
        <w:rPr>
          <w:rFonts w:ascii="Arial" w:hAnsi="Arial" w:cs="Arial"/>
          <w:sz w:val="24"/>
          <w:szCs w:val="24"/>
        </w:rPr>
      </w:pPr>
      <w:r w:rsidRPr="00937D0E">
        <w:rPr>
          <w:rFonts w:ascii="Arial" w:hAnsi="Arial" w:cs="Arial"/>
          <w:bCs/>
          <w:sz w:val="24"/>
          <w:szCs w:val="24"/>
        </w:rPr>
        <w:t>10.1</w:t>
      </w:r>
      <w:r w:rsidRPr="00937D0E">
        <w:rPr>
          <w:rFonts w:ascii="Arial" w:hAnsi="Arial" w:cs="Arial"/>
          <w:b/>
          <w:sz w:val="24"/>
          <w:szCs w:val="24"/>
        </w:rPr>
        <w:t xml:space="preserve"> </w:t>
      </w:r>
      <w:r w:rsidRPr="00937D0E">
        <w:rPr>
          <w:rFonts w:ascii="Arial" w:hAnsi="Arial" w:cs="Arial"/>
          <w:sz w:val="24"/>
          <w:szCs w:val="24"/>
        </w:rPr>
        <w:t>“Гэр бүл 2024” арга хэмжээг 2021-2024 онд хэрэгжих бусад төсөл хөтөлбөртэй уялдуулан зохион байгуулах бөгөөд хяналт-шинжилгээ үнэлгээ хийх, тайлагнах арга хэмжээг Гэр бүл, хүүхэд, залуучуудын хөгжлийн хэлтэс хариуцна.</w:t>
      </w:r>
    </w:p>
    <w:p w:rsidR="00742B9C" w:rsidRPr="00937D0E" w:rsidRDefault="00742B9C" w:rsidP="00742B9C">
      <w:pPr>
        <w:ind w:firstLine="720"/>
        <w:jc w:val="both"/>
        <w:rPr>
          <w:rFonts w:ascii="Arial" w:hAnsi="Arial" w:cs="Arial"/>
          <w:sz w:val="24"/>
          <w:szCs w:val="24"/>
        </w:rPr>
      </w:pPr>
      <w:r w:rsidRPr="00937D0E">
        <w:rPr>
          <w:rFonts w:ascii="Arial" w:hAnsi="Arial" w:cs="Arial"/>
          <w:bCs/>
          <w:sz w:val="24"/>
          <w:szCs w:val="24"/>
        </w:rPr>
        <w:t>10.2</w:t>
      </w:r>
      <w:r w:rsidRPr="00937D0E">
        <w:rPr>
          <w:rFonts w:ascii="Arial" w:hAnsi="Arial" w:cs="Arial"/>
          <w:sz w:val="24"/>
          <w:szCs w:val="24"/>
        </w:rPr>
        <w:t xml:space="preserve"> Тухайн жилд төлөвлөсөн үйл ажиллагааны хэрэгжилтэд жил бүр үр дүнд суурилсан хяналт-шинжилгээ үнэлгээ хийж тайлагнана.</w:t>
      </w:r>
    </w:p>
    <w:p w:rsidR="00742B9C" w:rsidRPr="00937D0E" w:rsidRDefault="00742B9C" w:rsidP="00742B9C">
      <w:pPr>
        <w:ind w:firstLine="720"/>
        <w:jc w:val="both"/>
        <w:rPr>
          <w:rFonts w:ascii="Arial" w:hAnsi="Arial" w:cs="Arial"/>
          <w:sz w:val="24"/>
          <w:szCs w:val="24"/>
        </w:rPr>
      </w:pPr>
      <w:r w:rsidRPr="00937D0E">
        <w:rPr>
          <w:rFonts w:ascii="Arial" w:hAnsi="Arial" w:cs="Arial"/>
          <w:bCs/>
          <w:sz w:val="24"/>
          <w:szCs w:val="24"/>
        </w:rPr>
        <w:t>10.3</w:t>
      </w:r>
      <w:r w:rsidRPr="00937D0E">
        <w:rPr>
          <w:rFonts w:ascii="Arial" w:hAnsi="Arial" w:cs="Arial"/>
          <w:sz w:val="24"/>
          <w:szCs w:val="24"/>
        </w:rPr>
        <w:t xml:space="preserve"> Үр дүнд суурилсан явцын үнэлгээг 2021 оны эхний улиралд багтааж, хөтөлбөрийн хэрэгжилтийн дунд хугацаанд зорилтот түвшинд хүрсэн эсэхэд үнэлгээ хийж, зөвлөмж гаргана.</w:t>
      </w:r>
    </w:p>
    <w:p w:rsidR="00742B9C" w:rsidRPr="00937D0E" w:rsidRDefault="00742B9C" w:rsidP="00742B9C">
      <w:pPr>
        <w:ind w:firstLine="720"/>
        <w:jc w:val="both"/>
        <w:rPr>
          <w:rFonts w:ascii="Arial" w:hAnsi="Arial" w:cs="Arial"/>
          <w:sz w:val="24"/>
          <w:szCs w:val="24"/>
        </w:rPr>
      </w:pPr>
      <w:r w:rsidRPr="00937D0E">
        <w:rPr>
          <w:rFonts w:ascii="Arial" w:hAnsi="Arial" w:cs="Arial"/>
          <w:bCs/>
          <w:sz w:val="24"/>
          <w:szCs w:val="24"/>
        </w:rPr>
        <w:t>10.4</w:t>
      </w:r>
      <w:r w:rsidRPr="00937D0E">
        <w:rPr>
          <w:rFonts w:ascii="Arial" w:hAnsi="Arial" w:cs="Arial"/>
          <w:sz w:val="24"/>
          <w:szCs w:val="24"/>
        </w:rPr>
        <w:t xml:space="preserve">  Үр дүнд суурилсан нэгтгэн дүгнэх үнэлгээг 2024 эхний хагас жилд багтааж, хөтөлбөрийн биелэлт зорилтот түвшинд хүрсэн эсэхэд эцсийн байдлаар үнэлж үр дүн, үр нөлөөг тодорхойлон цаашдын бодлого боловсруулах чиглэлээр дүгнэлт, зөвлөмж гаргана</w:t>
      </w:r>
    </w:p>
    <w:p w:rsidR="00742B9C" w:rsidRPr="00937D0E" w:rsidRDefault="00742B9C" w:rsidP="00742B9C">
      <w:pPr>
        <w:ind w:firstLine="720"/>
        <w:jc w:val="both"/>
        <w:rPr>
          <w:rFonts w:ascii="Arial" w:hAnsi="Arial" w:cs="Arial"/>
          <w:sz w:val="24"/>
          <w:szCs w:val="24"/>
        </w:rPr>
      </w:pPr>
      <w:r w:rsidRPr="00937D0E">
        <w:rPr>
          <w:rFonts w:ascii="Arial" w:hAnsi="Arial" w:cs="Arial"/>
          <w:bCs/>
          <w:sz w:val="24"/>
          <w:szCs w:val="24"/>
        </w:rPr>
        <w:t>10.5</w:t>
      </w:r>
      <w:r w:rsidRPr="00937D0E">
        <w:rPr>
          <w:rFonts w:ascii="Arial" w:hAnsi="Arial" w:cs="Arial"/>
          <w:sz w:val="24"/>
          <w:szCs w:val="24"/>
        </w:rPr>
        <w:t xml:space="preserve"> Үр дүнд суурилсан явцын болон нэгтгэн дүгнэх үнэлгээг зохион байгуулахдаа төрийн болон төрийн бус байгууллага, олон улсын байгууллага бусад түншүүдийн төлөөллийн оролцоог хангаж ажиллана. Шаардлагатай бол хөндлөнгийн байгууллагаар гүйцэтгүүлж болно.</w:t>
      </w:r>
    </w:p>
    <w:p w:rsidR="00742B9C" w:rsidRPr="00937D0E" w:rsidRDefault="00742B9C" w:rsidP="00742B9C">
      <w:pPr>
        <w:ind w:firstLine="720"/>
        <w:jc w:val="both"/>
        <w:rPr>
          <w:rFonts w:ascii="Arial" w:hAnsi="Arial" w:cs="Arial"/>
          <w:sz w:val="24"/>
          <w:szCs w:val="24"/>
        </w:rPr>
      </w:pPr>
      <w:r w:rsidRPr="00937D0E">
        <w:rPr>
          <w:rFonts w:ascii="Arial" w:hAnsi="Arial" w:cs="Arial"/>
          <w:bCs/>
          <w:sz w:val="24"/>
          <w:szCs w:val="24"/>
        </w:rPr>
        <w:t>10.6</w:t>
      </w:r>
      <w:r w:rsidRPr="00937D0E">
        <w:rPr>
          <w:rFonts w:ascii="Arial" w:hAnsi="Arial" w:cs="Arial"/>
          <w:sz w:val="24"/>
          <w:szCs w:val="24"/>
        </w:rPr>
        <w:t xml:space="preserve"> Арга хэмжээний хэрэгжилт, түүний мөрөөр авсан арга хэмжээ олон нийтэд ил тод нээлттэй байх бөгөөд мэдээллийн цахим хуудсанд тогтмол байршуулна. </w:t>
      </w:r>
    </w:p>
    <w:p w:rsidR="00742B9C" w:rsidRPr="00937D0E" w:rsidRDefault="00742B9C" w:rsidP="00742B9C">
      <w:pPr>
        <w:ind w:firstLine="720"/>
        <w:jc w:val="both"/>
        <w:rPr>
          <w:rFonts w:ascii="Arial" w:hAnsi="Arial" w:cs="Arial"/>
          <w:sz w:val="24"/>
          <w:szCs w:val="24"/>
        </w:rPr>
      </w:pPr>
      <w:r w:rsidRPr="00937D0E">
        <w:rPr>
          <w:rFonts w:ascii="Arial" w:hAnsi="Arial" w:cs="Arial"/>
          <w:bCs/>
          <w:sz w:val="24"/>
          <w:szCs w:val="24"/>
        </w:rPr>
        <w:t>10.7</w:t>
      </w:r>
      <w:r w:rsidRPr="00937D0E">
        <w:rPr>
          <w:rFonts w:ascii="Arial" w:hAnsi="Arial" w:cs="Arial"/>
          <w:b/>
          <w:sz w:val="24"/>
          <w:szCs w:val="24"/>
        </w:rPr>
        <w:t xml:space="preserve"> </w:t>
      </w:r>
      <w:r w:rsidRPr="00937D0E">
        <w:rPr>
          <w:rFonts w:ascii="Arial" w:hAnsi="Arial" w:cs="Arial"/>
          <w:sz w:val="24"/>
          <w:szCs w:val="24"/>
        </w:rPr>
        <w:t xml:space="preserve">Тухайн зорилтот үйл ажиллагааг хэрэгжүүлэх шалгуур үзүүлэлт, суурь үзүүлэлт, хүрэх үр дүнг статистик тоо баримт, төрөөс хүн амын хөгжлийн талаар баримтлах бодлого, Монгол Улсын тогтвортой хөгжлийн үзэл баримтлал-2030 зэрэг томоохон баримт бичгүүдэд туссан зорилго, зорилт, шалгуур үзүүлэлттэй нийцүүлсэн болно. </w:t>
      </w:r>
    </w:p>
    <w:p w:rsidR="00640F2D" w:rsidRDefault="00640F2D"/>
    <w:sectPr w:rsidR="00640F2D" w:rsidSect="00F9340B">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B4CD6"/>
    <w:multiLevelType w:val="hybridMultilevel"/>
    <w:tmpl w:val="0EA63E14"/>
    <w:lvl w:ilvl="0" w:tplc="6CD81A36">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9C"/>
    <w:rsid w:val="000E4F37"/>
    <w:rsid w:val="00176180"/>
    <w:rsid w:val="001B26BF"/>
    <w:rsid w:val="00261608"/>
    <w:rsid w:val="00277E92"/>
    <w:rsid w:val="002B5A6E"/>
    <w:rsid w:val="002D1D62"/>
    <w:rsid w:val="003256EF"/>
    <w:rsid w:val="00407036"/>
    <w:rsid w:val="0041155C"/>
    <w:rsid w:val="0046126D"/>
    <w:rsid w:val="004F6A04"/>
    <w:rsid w:val="005B78E1"/>
    <w:rsid w:val="00640F2D"/>
    <w:rsid w:val="00647882"/>
    <w:rsid w:val="006D7F05"/>
    <w:rsid w:val="006F0EC2"/>
    <w:rsid w:val="007049B2"/>
    <w:rsid w:val="0071228E"/>
    <w:rsid w:val="00713B4B"/>
    <w:rsid w:val="00742B9C"/>
    <w:rsid w:val="00794319"/>
    <w:rsid w:val="007B5F67"/>
    <w:rsid w:val="008B0758"/>
    <w:rsid w:val="009317C8"/>
    <w:rsid w:val="0095727C"/>
    <w:rsid w:val="009D2B80"/>
    <w:rsid w:val="009E18C2"/>
    <w:rsid w:val="009F3ABE"/>
    <w:rsid w:val="00AA6398"/>
    <w:rsid w:val="00AC1B4E"/>
    <w:rsid w:val="00B27A7B"/>
    <w:rsid w:val="00BF170B"/>
    <w:rsid w:val="00C51362"/>
    <w:rsid w:val="00D56B7A"/>
    <w:rsid w:val="00D602C6"/>
    <w:rsid w:val="00D9282E"/>
    <w:rsid w:val="00DE305F"/>
    <w:rsid w:val="00E63223"/>
    <w:rsid w:val="00E76256"/>
    <w:rsid w:val="00F9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37698-AC72-4C09-812E-35D731BD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B9C"/>
    <w:pPr>
      <w:spacing w:after="200" w:line="276" w:lineRule="auto"/>
    </w:pPr>
    <w:rPr>
      <w:rFonts w:ascii="Calibri" w:eastAsia="Times New Roman" w:hAnsi="Calibri" w:cs="Times New Roman"/>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2B9C"/>
    <w:pPr>
      <w:ind w:left="720"/>
      <w:contextualSpacing/>
    </w:pPr>
  </w:style>
  <w:style w:type="character" w:customStyle="1" w:styleId="ListParagraphChar">
    <w:name w:val="List Paragraph Char"/>
    <w:link w:val="ListParagraph"/>
    <w:uiPriority w:val="34"/>
    <w:locked/>
    <w:rsid w:val="00742B9C"/>
    <w:rPr>
      <w:rFonts w:ascii="Calibri" w:eastAsia="Times New Roman" w:hAnsi="Calibri" w:cs="Times New Roman"/>
      <w:lang w:val="mn-MN"/>
    </w:rPr>
  </w:style>
  <w:style w:type="table" w:styleId="TableGrid">
    <w:name w:val="Table Grid"/>
    <w:basedOn w:val="TableNormal"/>
    <w:uiPriority w:val="39"/>
    <w:rsid w:val="0074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Khural</cp:lastModifiedBy>
  <cp:revision>6</cp:revision>
  <dcterms:created xsi:type="dcterms:W3CDTF">2021-05-27T06:43:00Z</dcterms:created>
  <dcterms:modified xsi:type="dcterms:W3CDTF">2021-05-28T01:14:00Z</dcterms:modified>
</cp:coreProperties>
</file>